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1D64" w14:textId="77777777" w:rsidR="001B47F8" w:rsidRDefault="001B47F8"/>
    <w:p w14:paraId="17E388CE" w14:textId="77777777" w:rsidR="004D38B0" w:rsidRDefault="004D38B0"/>
    <w:p w14:paraId="3C9A0EEA" w14:textId="72B2B35D" w:rsidR="004D38B0" w:rsidRDefault="004D38B0">
      <w:pPr>
        <w:rPr>
          <w:rFonts w:ascii="Arial Black" w:hAnsi="Arial Black"/>
          <w:sz w:val="32"/>
          <w:szCs w:val="32"/>
        </w:rPr>
      </w:pPr>
      <w:r w:rsidRPr="004D38B0">
        <w:rPr>
          <w:rFonts w:ascii="Arial Black" w:hAnsi="Arial Black"/>
          <w:sz w:val="32"/>
          <w:szCs w:val="32"/>
        </w:rPr>
        <w:t xml:space="preserve">Všechny zveřejňované dokumenty jsou k nahlédnutí </w:t>
      </w:r>
      <w:r w:rsidRPr="004D38B0">
        <w:rPr>
          <w:rFonts w:ascii="Arial Black" w:hAnsi="Arial Black"/>
          <w:sz w:val="32"/>
          <w:szCs w:val="32"/>
        </w:rPr>
        <w:t>na OÚ Tečovice</w:t>
      </w:r>
      <w:r>
        <w:rPr>
          <w:rFonts w:ascii="Arial Black" w:hAnsi="Arial Black"/>
          <w:sz w:val="32"/>
          <w:szCs w:val="32"/>
        </w:rPr>
        <w:t xml:space="preserve"> </w:t>
      </w:r>
      <w:r w:rsidRPr="004D38B0">
        <w:rPr>
          <w:rFonts w:ascii="Arial Black" w:hAnsi="Arial Black"/>
          <w:sz w:val="32"/>
          <w:szCs w:val="32"/>
        </w:rPr>
        <w:t>v úřední dny</w:t>
      </w:r>
      <w:r w:rsidRPr="004D38B0">
        <w:rPr>
          <w:rFonts w:ascii="Arial Black" w:hAnsi="Arial Black"/>
          <w:sz w:val="32"/>
          <w:szCs w:val="32"/>
        </w:rPr>
        <w:t xml:space="preserve"> </w:t>
      </w:r>
    </w:p>
    <w:p w14:paraId="26AC607A" w14:textId="55FF4229" w:rsidR="004D38B0" w:rsidRPr="004D38B0" w:rsidRDefault="004D38B0">
      <w:pPr>
        <w:rPr>
          <w:rFonts w:ascii="Arial Black" w:hAnsi="Arial Black"/>
          <w:sz w:val="32"/>
          <w:szCs w:val="32"/>
        </w:rPr>
      </w:pPr>
      <w:r w:rsidRPr="004D38B0">
        <w:rPr>
          <w:rFonts w:ascii="Arial Black" w:hAnsi="Arial Black"/>
          <w:sz w:val="32"/>
          <w:szCs w:val="32"/>
        </w:rPr>
        <w:t>PO a ST od 8:00 – 17:00.</w:t>
      </w:r>
    </w:p>
    <w:p w14:paraId="0B65C193" w14:textId="3F3172A5" w:rsidR="004D38B0" w:rsidRPr="005D39C0" w:rsidRDefault="004D38B0" w:rsidP="004D38B0">
      <w:pPr>
        <w:rPr>
          <w:sz w:val="28"/>
          <w:szCs w:val="28"/>
        </w:rPr>
      </w:pPr>
    </w:p>
    <w:p w14:paraId="53583F91" w14:textId="77777777" w:rsidR="004D38B0" w:rsidRDefault="004D38B0"/>
    <w:p w14:paraId="3B8E568D" w14:textId="77777777" w:rsidR="00E2157A" w:rsidRDefault="00E2157A"/>
    <w:p w14:paraId="5E9B352A" w14:textId="77777777" w:rsidR="00E2157A" w:rsidRDefault="00E2157A"/>
    <w:sectPr w:rsidR="00E215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8F36" w14:textId="77777777" w:rsidR="004D38B0" w:rsidRDefault="004D38B0" w:rsidP="00972C7F">
      <w:pPr>
        <w:spacing w:after="0" w:line="240" w:lineRule="auto"/>
      </w:pPr>
      <w:r>
        <w:separator/>
      </w:r>
    </w:p>
  </w:endnote>
  <w:endnote w:type="continuationSeparator" w:id="0">
    <w:p w14:paraId="2C62C048" w14:textId="77777777" w:rsidR="004D38B0" w:rsidRDefault="004D38B0" w:rsidP="0097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CA7F" w14:textId="77777777" w:rsidR="00E2157A" w:rsidRPr="00E2157A" w:rsidRDefault="00E2157A">
    <w:pPr>
      <w:pStyle w:val="Zpat"/>
      <w:rPr>
        <w:rFonts w:ascii="Cambria" w:hAnsi="Cambria" w:cstheme="majorHAnsi"/>
        <w:color w:val="4B7D44"/>
        <w:sz w:val="16"/>
        <w:szCs w:val="16"/>
      </w:rPr>
    </w:pPr>
  </w:p>
  <w:p w14:paraId="223731EC" w14:textId="77777777" w:rsidR="00E2157A" w:rsidRPr="00E2157A" w:rsidRDefault="00E2157A">
    <w:pPr>
      <w:pStyle w:val="Zpat"/>
      <w:rPr>
        <w:rFonts w:ascii="Cambria" w:hAnsi="Cambria" w:cstheme="majorHAnsi"/>
        <w:color w:val="767171" w:themeColor="background2" w:themeShade="80"/>
        <w:sz w:val="14"/>
        <w:szCs w:val="14"/>
      </w:rPr>
    </w:pPr>
    <w:r w:rsidRPr="00E2157A">
      <w:rPr>
        <w:rFonts w:ascii="Cambria" w:hAnsi="Cambria" w:cstheme="majorHAnsi"/>
        <w:color w:val="767171" w:themeColor="background2" w:themeShade="80"/>
        <w:sz w:val="14"/>
        <w:szCs w:val="14"/>
      </w:rPr>
      <w:t xml:space="preserve">tel: 577 103 781 </w:t>
    </w:r>
    <w:r w:rsidRPr="00E2157A">
      <w:rPr>
        <w:rFonts w:ascii="Cambria" w:hAnsi="Cambria" w:cstheme="majorHAnsi"/>
        <w:color w:val="4B7D44"/>
        <w:sz w:val="14"/>
        <w:szCs w:val="14"/>
      </w:rPr>
      <w:t xml:space="preserve">• </w:t>
    </w:r>
    <w:r w:rsidRPr="00E2157A">
      <w:rPr>
        <w:rFonts w:ascii="Cambria" w:hAnsi="Cambria" w:cstheme="majorHAnsi"/>
        <w:color w:val="767171" w:themeColor="background2" w:themeShade="80"/>
        <w:sz w:val="14"/>
        <w:szCs w:val="14"/>
      </w:rPr>
      <w:t>e-mail: ou.podatelna@tecovice.cz</w:t>
    </w:r>
  </w:p>
  <w:p w14:paraId="3A82DEA9" w14:textId="77777777" w:rsidR="00E2157A" w:rsidRPr="00E2157A" w:rsidRDefault="00E2157A">
    <w:pPr>
      <w:pStyle w:val="Zpat"/>
      <w:rPr>
        <w:rFonts w:ascii="Cambria" w:hAnsi="Cambria" w:cstheme="majorHAnsi"/>
        <w:color w:val="767171" w:themeColor="background2" w:themeShade="80"/>
        <w:sz w:val="14"/>
        <w:szCs w:val="14"/>
      </w:rPr>
    </w:pPr>
    <w:r w:rsidRPr="00E2157A">
      <w:rPr>
        <w:rFonts w:ascii="Cambria" w:hAnsi="Cambria" w:cstheme="majorHAnsi"/>
        <w:color w:val="767171" w:themeColor="background2" w:themeShade="80"/>
        <w:sz w:val="14"/>
        <w:szCs w:val="14"/>
      </w:rPr>
      <w:t xml:space="preserve">IČ: 00568741 </w:t>
    </w:r>
    <w:r w:rsidRPr="00E2157A">
      <w:rPr>
        <w:rFonts w:ascii="Cambria" w:hAnsi="Cambria" w:cstheme="majorHAnsi"/>
        <w:color w:val="4B7D44"/>
        <w:sz w:val="14"/>
        <w:szCs w:val="14"/>
      </w:rPr>
      <w:t>•</w:t>
    </w:r>
    <w:r w:rsidRPr="00E2157A">
      <w:rPr>
        <w:rFonts w:ascii="Cambria" w:hAnsi="Cambria" w:cstheme="majorHAnsi"/>
        <w:color w:val="767171" w:themeColor="background2" w:themeShade="80"/>
        <w:sz w:val="14"/>
        <w:szCs w:val="14"/>
      </w:rPr>
      <w:t xml:space="preserve"> DIČ: CZ00658741</w:t>
    </w:r>
  </w:p>
  <w:p w14:paraId="49A4CE83" w14:textId="77777777" w:rsidR="00E2157A" w:rsidRPr="00E2157A" w:rsidRDefault="00E2157A">
    <w:pPr>
      <w:pStyle w:val="Zpat"/>
      <w:rPr>
        <w:rFonts w:asciiTheme="majorHAnsi" w:hAnsiTheme="majorHAnsi" w:cstheme="majorHAnsi"/>
        <w:sz w:val="16"/>
        <w:szCs w:val="16"/>
      </w:rPr>
    </w:pPr>
    <w:proofErr w:type="spellStart"/>
    <w:r w:rsidRPr="00E2157A">
      <w:rPr>
        <w:rFonts w:ascii="Cambria" w:hAnsi="Cambria" w:cstheme="majorHAnsi"/>
        <w:color w:val="767171" w:themeColor="background2" w:themeShade="80"/>
        <w:sz w:val="14"/>
        <w:szCs w:val="14"/>
      </w:rPr>
      <w:t>č.ú</w:t>
    </w:r>
    <w:proofErr w:type="spellEnd"/>
    <w:r w:rsidRPr="00E2157A">
      <w:rPr>
        <w:rFonts w:ascii="Cambria" w:hAnsi="Cambria" w:cstheme="majorHAnsi"/>
        <w:color w:val="767171" w:themeColor="background2" w:themeShade="80"/>
        <w:sz w:val="14"/>
        <w:szCs w:val="14"/>
      </w:rPr>
      <w:t xml:space="preserve">.: 12022661/0100 </w:t>
    </w:r>
    <w:r w:rsidRPr="00E2157A">
      <w:rPr>
        <w:rFonts w:ascii="Cambria" w:hAnsi="Cambria" w:cstheme="majorHAnsi"/>
        <w:color w:val="4B7D44"/>
        <w:sz w:val="14"/>
        <w:szCs w:val="14"/>
      </w:rPr>
      <w:t>•</w:t>
    </w:r>
    <w:r w:rsidRPr="00E2157A">
      <w:rPr>
        <w:rFonts w:ascii="Cambria" w:hAnsi="Cambria" w:cstheme="majorHAnsi"/>
        <w:color w:val="767171" w:themeColor="background2" w:themeShade="80"/>
        <w:sz w:val="14"/>
        <w:szCs w:val="14"/>
      </w:rPr>
      <w:t xml:space="preserve"> Komerční Banka, a.s</w:t>
    </w:r>
    <w:r w:rsidRPr="00E2157A">
      <w:rPr>
        <w:rFonts w:asciiTheme="majorHAnsi" w:hAnsiTheme="majorHAnsi" w:cstheme="majorHAns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A81F" w14:textId="77777777" w:rsidR="004D38B0" w:rsidRDefault="004D38B0" w:rsidP="00972C7F">
      <w:pPr>
        <w:spacing w:after="0" w:line="240" w:lineRule="auto"/>
      </w:pPr>
      <w:r>
        <w:separator/>
      </w:r>
    </w:p>
  </w:footnote>
  <w:footnote w:type="continuationSeparator" w:id="0">
    <w:p w14:paraId="2257AC94" w14:textId="77777777" w:rsidR="004D38B0" w:rsidRDefault="004D38B0" w:rsidP="0097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3D7F" w14:textId="77777777" w:rsidR="00972C7F" w:rsidRDefault="00972C7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187F00" wp14:editId="14CCE683">
              <wp:simplePos x="0" y="0"/>
              <wp:positionH relativeFrom="column">
                <wp:posOffset>767080</wp:posOffset>
              </wp:positionH>
              <wp:positionV relativeFrom="paragraph">
                <wp:posOffset>-20955</wp:posOffset>
              </wp:positionV>
              <wp:extent cx="1933575" cy="800100"/>
              <wp:effectExtent l="0" t="0" r="9525" b="0"/>
              <wp:wrapNone/>
              <wp:docPr id="75971609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15C761" w14:textId="77777777" w:rsidR="00972C7F" w:rsidRPr="00E2157A" w:rsidRDefault="00972C7F" w:rsidP="00E2157A">
                          <w:pPr>
                            <w:spacing w:after="0" w:line="228" w:lineRule="auto"/>
                            <w:rPr>
                              <w:rFonts w:ascii="Cambria" w:hAnsi="Cambria" w:cs="Times New Roman"/>
                              <w:color w:val="3B3838" w:themeColor="background2" w:themeShade="40"/>
                              <w:sz w:val="32"/>
                              <w:szCs w:val="32"/>
                            </w:rPr>
                          </w:pPr>
                          <w:r w:rsidRPr="00E2157A">
                            <w:rPr>
                              <w:rFonts w:ascii="Cambria" w:hAnsi="Cambria" w:cs="Times New Roman"/>
                              <w:color w:val="3B3838" w:themeColor="background2" w:themeShade="40"/>
                              <w:sz w:val="32"/>
                              <w:szCs w:val="32"/>
                            </w:rPr>
                            <w:t>OBEC</w:t>
                          </w:r>
                        </w:p>
                        <w:p w14:paraId="0C8E876B" w14:textId="77777777" w:rsidR="00972C7F" w:rsidRPr="00E2157A" w:rsidRDefault="00972C7F" w:rsidP="00E2157A">
                          <w:pPr>
                            <w:spacing w:after="0" w:line="228" w:lineRule="auto"/>
                            <w:rPr>
                              <w:rFonts w:ascii="Cambria" w:hAnsi="Cambria" w:cs="Times New Roman"/>
                              <w:color w:val="3B3838" w:themeColor="background2" w:themeShade="40"/>
                              <w:sz w:val="32"/>
                              <w:szCs w:val="32"/>
                            </w:rPr>
                          </w:pPr>
                          <w:r w:rsidRPr="00E2157A">
                            <w:rPr>
                              <w:rFonts w:ascii="Cambria" w:hAnsi="Cambria" w:cs="Times New Roman"/>
                              <w:color w:val="3B3838" w:themeColor="background2" w:themeShade="40"/>
                              <w:sz w:val="32"/>
                              <w:szCs w:val="32"/>
                            </w:rPr>
                            <w:t>TEČOVICE</w:t>
                          </w:r>
                        </w:p>
                        <w:p w14:paraId="52EDC9AB" w14:textId="77777777" w:rsidR="00972C7F" w:rsidRPr="00972C7F" w:rsidRDefault="00972C7F" w:rsidP="00972C7F">
                          <w:pPr>
                            <w:spacing w:after="0"/>
                            <w:rPr>
                              <w:rFonts w:ascii="Cambria" w:hAnsi="Cambria" w:cs="Times New Roman"/>
                              <w:color w:val="4B7D44"/>
                              <w:sz w:val="18"/>
                              <w:szCs w:val="18"/>
                            </w:rPr>
                          </w:pPr>
                          <w:r w:rsidRPr="00972C7F">
                            <w:rPr>
                              <w:rFonts w:ascii="Cambria" w:hAnsi="Cambria" w:cs="Times New Roman"/>
                              <w:color w:val="4B7D44"/>
                              <w:sz w:val="18"/>
                              <w:szCs w:val="18"/>
                            </w:rPr>
                            <w:t>Tečovice 185 • 763 02 Zlín 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87F0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60.4pt;margin-top:-1.65pt;width:152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" fillcolor="white [3201]" stroked="f" strokeweight=".5pt">
              <v:textbox>
                <w:txbxContent>
                  <w:p w14:paraId="0615C761" w14:textId="77777777" w:rsidR="00972C7F" w:rsidRPr="00E2157A" w:rsidRDefault="00972C7F" w:rsidP="00E2157A">
                    <w:pPr>
                      <w:spacing w:after="0" w:line="228" w:lineRule="auto"/>
                      <w:rPr>
                        <w:rFonts w:ascii="Cambria" w:hAnsi="Cambria" w:cs="Times New Roman"/>
                        <w:color w:val="3B3838" w:themeColor="background2" w:themeShade="40"/>
                        <w:sz w:val="32"/>
                        <w:szCs w:val="32"/>
                      </w:rPr>
                    </w:pPr>
                    <w:r w:rsidRPr="00E2157A">
                      <w:rPr>
                        <w:rFonts w:ascii="Cambria" w:hAnsi="Cambria" w:cs="Times New Roman"/>
                        <w:color w:val="3B3838" w:themeColor="background2" w:themeShade="40"/>
                        <w:sz w:val="32"/>
                        <w:szCs w:val="32"/>
                      </w:rPr>
                      <w:t>OBEC</w:t>
                    </w:r>
                  </w:p>
                  <w:p w14:paraId="0C8E876B" w14:textId="77777777" w:rsidR="00972C7F" w:rsidRPr="00E2157A" w:rsidRDefault="00972C7F" w:rsidP="00E2157A">
                    <w:pPr>
                      <w:spacing w:after="0" w:line="228" w:lineRule="auto"/>
                      <w:rPr>
                        <w:rFonts w:ascii="Cambria" w:hAnsi="Cambria" w:cs="Times New Roman"/>
                        <w:color w:val="3B3838" w:themeColor="background2" w:themeShade="40"/>
                        <w:sz w:val="32"/>
                        <w:szCs w:val="32"/>
                      </w:rPr>
                    </w:pPr>
                    <w:r w:rsidRPr="00E2157A">
                      <w:rPr>
                        <w:rFonts w:ascii="Cambria" w:hAnsi="Cambria" w:cs="Times New Roman"/>
                        <w:color w:val="3B3838" w:themeColor="background2" w:themeShade="40"/>
                        <w:sz w:val="32"/>
                        <w:szCs w:val="32"/>
                      </w:rPr>
                      <w:t>TEČOVICE</w:t>
                    </w:r>
                  </w:p>
                  <w:p w14:paraId="52EDC9AB" w14:textId="77777777" w:rsidR="00972C7F" w:rsidRPr="00972C7F" w:rsidRDefault="00972C7F" w:rsidP="00972C7F">
                    <w:pPr>
                      <w:spacing w:after="0"/>
                      <w:rPr>
                        <w:rFonts w:ascii="Cambria" w:hAnsi="Cambria" w:cs="Times New Roman"/>
                        <w:color w:val="4B7D44"/>
                        <w:sz w:val="18"/>
                        <w:szCs w:val="18"/>
                      </w:rPr>
                    </w:pPr>
                    <w:r w:rsidRPr="00972C7F">
                      <w:rPr>
                        <w:rFonts w:ascii="Cambria" w:hAnsi="Cambria" w:cs="Times New Roman"/>
                        <w:color w:val="4B7D44"/>
                        <w:sz w:val="18"/>
                        <w:szCs w:val="18"/>
                      </w:rPr>
                      <w:t>Tečovice 185 • 763 02 Zlín 4</w:t>
                    </w:r>
                  </w:p>
                </w:txbxContent>
              </v:textbox>
            </v:shape>
          </w:pict>
        </mc:Fallback>
      </mc:AlternateContent>
    </w:r>
    <w:r w:rsidRPr="00972C7F">
      <w:rPr>
        <w:noProof/>
      </w:rPr>
      <w:drawing>
        <wp:anchor distT="0" distB="0" distL="114300" distR="114300" simplePos="0" relativeHeight="251658240" behindDoc="0" locked="0" layoutInCell="1" allowOverlap="1" wp14:anchorId="13B3FC52" wp14:editId="7AE38943">
          <wp:simplePos x="0" y="0"/>
          <wp:positionH relativeFrom="margin">
            <wp:align>left</wp:align>
          </wp:positionH>
          <wp:positionV relativeFrom="paragraph">
            <wp:posOffset>-11430</wp:posOffset>
          </wp:positionV>
          <wp:extent cx="693891" cy="695325"/>
          <wp:effectExtent l="0" t="0" r="0" b="0"/>
          <wp:wrapNone/>
          <wp:docPr id="689779864" name="Obrázek 1" descr="Obsah obrázku symbol, klipart, design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779864" name="Obrázek 1" descr="Obsah obrázku symbol, klipart, design, ilustrac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891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B0"/>
    <w:rsid w:val="001B47F8"/>
    <w:rsid w:val="003E0127"/>
    <w:rsid w:val="004D38B0"/>
    <w:rsid w:val="00972C7F"/>
    <w:rsid w:val="00E2157A"/>
    <w:rsid w:val="00F07A4B"/>
    <w:rsid w:val="00F8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2F1CC"/>
  <w15:chartTrackingRefBased/>
  <w15:docId w15:val="{6B48167E-4C6A-4DF7-8DA1-B251D3E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38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C7F"/>
  </w:style>
  <w:style w:type="paragraph" w:styleId="Zpat">
    <w:name w:val="footer"/>
    <w:basedOn w:val="Normln"/>
    <w:link w:val="ZpatChar"/>
    <w:uiPriority w:val="99"/>
    <w:unhideWhenUsed/>
    <w:rsid w:val="0097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C7F"/>
  </w:style>
  <w:style w:type="character" w:styleId="Hypertextovodkaz">
    <w:name w:val="Hyperlink"/>
    <w:basedOn w:val="Standardnpsmoodstavce"/>
    <w:uiPriority w:val="99"/>
    <w:unhideWhenUsed/>
    <w:rsid w:val="00E215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1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covice1\OneDrive%20-%20Obec%20Tecovice\Plocha\Hlavi&#269;kov&#253;%20pap&#237;r%20-%20Obe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Obec.dotx</Template>
  <TotalTime>4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tecovice1</dc:creator>
  <cp:keywords/>
  <dc:description/>
  <cp:lastModifiedBy>Veronika Paličková Zítová, Obec Tečovice</cp:lastModifiedBy>
  <cp:revision>1</cp:revision>
  <cp:lastPrinted>2025-12-15T09:25:00Z</cp:lastPrinted>
  <dcterms:created xsi:type="dcterms:W3CDTF">2025-12-15T09:22:00Z</dcterms:created>
  <dcterms:modified xsi:type="dcterms:W3CDTF">2025-12-15T09:26:00Z</dcterms:modified>
</cp:coreProperties>
</file>