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229" w14:textId="77777777" w:rsidR="00CD0A3D" w:rsidRPr="00EC0F08" w:rsidRDefault="00CD0A3D" w:rsidP="004E3FCD">
      <w:pPr>
        <w:suppressAutoHyphens/>
        <w:spacing w:line="276" w:lineRule="auto"/>
        <w:rPr>
          <w:rFonts w:ascii="Garamond" w:hAnsi="Garamond"/>
          <w:sz w:val="24"/>
          <w:szCs w:val="24"/>
        </w:rPr>
      </w:pPr>
    </w:p>
    <w:p w14:paraId="6C2022AB" w14:textId="77777777" w:rsidR="00CD0A3D" w:rsidRPr="00EC0F08" w:rsidRDefault="00CD0A3D" w:rsidP="004E3FCD">
      <w:pPr>
        <w:suppressAutoHyphens/>
        <w:spacing w:after="33" w:line="276" w:lineRule="auto"/>
        <w:rPr>
          <w:rFonts w:ascii="Garamond" w:hAnsi="Garamond"/>
          <w:sz w:val="24"/>
          <w:szCs w:val="24"/>
        </w:rPr>
      </w:pPr>
      <w:r w:rsidRPr="00EC0F08">
        <w:rPr>
          <w:rFonts w:ascii="Garamond" w:eastAsia="Arial" w:hAnsi="Garamond" w:cs="Arial"/>
          <w:sz w:val="24"/>
          <w:szCs w:val="24"/>
        </w:rPr>
        <w:t xml:space="preserve"> </w:t>
      </w:r>
    </w:p>
    <w:p w14:paraId="30431BA0" w14:textId="77777777" w:rsidR="00226976" w:rsidRDefault="00226976" w:rsidP="004E3FCD">
      <w:pPr>
        <w:suppressAutoHyphens/>
        <w:spacing w:line="276" w:lineRule="auto"/>
        <w:ind w:left="10" w:right="62" w:hanging="10"/>
        <w:jc w:val="center"/>
        <w:rPr>
          <w:rFonts w:ascii="Garamond" w:eastAsia="Arial" w:hAnsi="Garamond" w:cs="Arial"/>
          <w:b/>
          <w:sz w:val="32"/>
          <w:szCs w:val="32"/>
        </w:rPr>
      </w:pPr>
    </w:p>
    <w:p w14:paraId="19013CB5" w14:textId="77777777" w:rsidR="00226976" w:rsidRDefault="00226976" w:rsidP="004E3FCD">
      <w:pPr>
        <w:suppressAutoHyphens/>
        <w:spacing w:line="276" w:lineRule="auto"/>
        <w:ind w:left="10" w:right="62" w:hanging="10"/>
        <w:jc w:val="center"/>
        <w:rPr>
          <w:rFonts w:ascii="Garamond" w:eastAsia="Arial" w:hAnsi="Garamond" w:cs="Arial"/>
          <w:b/>
          <w:sz w:val="32"/>
          <w:szCs w:val="32"/>
        </w:rPr>
      </w:pPr>
    </w:p>
    <w:p w14:paraId="3BD72767" w14:textId="151528E2" w:rsidR="00C06C84" w:rsidRDefault="004E3FCD" w:rsidP="004E3FCD">
      <w:pPr>
        <w:suppressAutoHyphens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Dodatek č. 1 </w:t>
      </w:r>
    </w:p>
    <w:p w14:paraId="60079C8C" w14:textId="2778BB0D" w:rsidR="004E3FCD" w:rsidRDefault="004E3FCD" w:rsidP="004E3FCD">
      <w:pPr>
        <w:suppressAutoHyphens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 Veřejnoprávní smlouvě o poskytnutí dotace</w:t>
      </w:r>
    </w:p>
    <w:p w14:paraId="42FB3F25" w14:textId="67669DF2" w:rsidR="004E3FCD" w:rsidRDefault="004E3FCD" w:rsidP="004E3FCD">
      <w:pPr>
        <w:suppressAutoHyphens/>
        <w:spacing w:line="276" w:lineRule="auto"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 rozpočtu obce Tečovice</w:t>
      </w:r>
    </w:p>
    <w:p w14:paraId="2767F331" w14:textId="77777777" w:rsidR="004E3FCD" w:rsidRPr="004E3FCD" w:rsidRDefault="004E3FCD" w:rsidP="004E3FCD">
      <w:pPr>
        <w:suppressAutoHyphens/>
        <w:spacing w:line="276" w:lineRule="auto"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uzavřené </w:t>
      </w:r>
      <w:r w:rsidRPr="004E3FCD">
        <w:rPr>
          <w:rFonts w:ascii="Garamond" w:hAnsi="Garamond"/>
          <w:bCs/>
          <w:sz w:val="24"/>
          <w:szCs w:val="24"/>
        </w:rPr>
        <w:t>podle ustanovení § 10a zákona č. 250/2000 Sb., o rozpočtových pravidlech územních</w:t>
      </w:r>
    </w:p>
    <w:p w14:paraId="5E3C0415" w14:textId="59E97737" w:rsidR="004E3FCD" w:rsidRPr="004E3FCD" w:rsidRDefault="004E3FCD" w:rsidP="004E3FCD">
      <w:pPr>
        <w:suppressAutoHyphens/>
        <w:spacing w:line="276" w:lineRule="auto"/>
        <w:jc w:val="center"/>
        <w:rPr>
          <w:rFonts w:ascii="Garamond" w:hAnsi="Garamond"/>
          <w:bCs/>
          <w:sz w:val="24"/>
          <w:szCs w:val="24"/>
        </w:rPr>
      </w:pPr>
      <w:r w:rsidRPr="004E3FCD">
        <w:rPr>
          <w:rFonts w:ascii="Garamond" w:hAnsi="Garamond"/>
          <w:bCs/>
          <w:sz w:val="24"/>
          <w:szCs w:val="24"/>
        </w:rPr>
        <w:t>rozpočtů, ve znění pozdějších předpisů, mezi smluvními stranami:</w:t>
      </w:r>
    </w:p>
    <w:p w14:paraId="523DD14A" w14:textId="77777777" w:rsidR="004E3FCD" w:rsidRPr="00877BF7" w:rsidRDefault="004E3FCD" w:rsidP="004E3FCD">
      <w:pPr>
        <w:suppressAutoHyphens/>
        <w:spacing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6BB99FA9" w14:textId="77777777" w:rsidR="004E3FCD" w:rsidRDefault="004E3FCD" w:rsidP="004E3FCD">
      <w:pPr>
        <w:suppressAutoHyphens/>
        <w:spacing w:line="276" w:lineRule="auto"/>
        <w:ind w:firstLine="0"/>
        <w:rPr>
          <w:rFonts w:ascii="Garamond" w:hAnsi="Garamond" w:cs="ArialMT"/>
          <w:b/>
          <w:bCs/>
          <w:sz w:val="24"/>
          <w:szCs w:val="24"/>
        </w:rPr>
      </w:pPr>
    </w:p>
    <w:p w14:paraId="07A8C14D" w14:textId="77777777" w:rsidR="004E3FCD" w:rsidRDefault="004E3FCD" w:rsidP="004E3FCD">
      <w:pPr>
        <w:pStyle w:val="Odstavecseseznamem"/>
        <w:numPr>
          <w:ilvl w:val="0"/>
          <w:numId w:val="41"/>
        </w:numPr>
        <w:suppressAutoHyphens/>
        <w:spacing w:line="276" w:lineRule="auto"/>
        <w:ind w:left="426" w:hanging="568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b/>
          <w:bCs/>
          <w:sz w:val="24"/>
          <w:szCs w:val="24"/>
        </w:rPr>
        <w:t xml:space="preserve">Obec Tečovice, </w:t>
      </w:r>
      <w:r w:rsidRPr="004E3FCD">
        <w:rPr>
          <w:rFonts w:ascii="Garamond" w:hAnsi="Garamond" w:cs="ArialMT"/>
          <w:sz w:val="24"/>
          <w:szCs w:val="24"/>
        </w:rPr>
        <w:t xml:space="preserve">IČ:00568741, Tečovice 185, 763 02 Zlín 4 </w:t>
      </w:r>
    </w:p>
    <w:p w14:paraId="7F964882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 xml:space="preserve">zastoupena starostkou Stanislavou Zívalíkovou </w:t>
      </w:r>
    </w:p>
    <w:p w14:paraId="66CF174E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 xml:space="preserve">číslo účtu: 12022661/0100 </w:t>
      </w:r>
    </w:p>
    <w:p w14:paraId="61520FE0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</w:p>
    <w:p w14:paraId="79292483" w14:textId="31BE01A6" w:rsidR="004E3FCD" w:rsidRP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>(na straně jedné jako „poskytovatel“)</w:t>
      </w:r>
    </w:p>
    <w:p w14:paraId="3A6ABD10" w14:textId="77777777" w:rsidR="004E3FCD" w:rsidRPr="004E3FCD" w:rsidRDefault="004E3FCD" w:rsidP="004E3FCD">
      <w:pPr>
        <w:suppressAutoHyphens/>
        <w:spacing w:line="276" w:lineRule="auto"/>
        <w:ind w:left="705" w:firstLine="0"/>
        <w:rPr>
          <w:rFonts w:ascii="Garamond" w:hAnsi="Garamond" w:cs="ArialMT"/>
          <w:b/>
          <w:bCs/>
          <w:sz w:val="24"/>
          <w:szCs w:val="24"/>
        </w:rPr>
      </w:pPr>
    </w:p>
    <w:p w14:paraId="463BB974" w14:textId="77777777" w:rsidR="004E3FCD" w:rsidRDefault="004E3FCD" w:rsidP="004E3FCD">
      <w:pPr>
        <w:pStyle w:val="Odstavecseseznamem"/>
        <w:numPr>
          <w:ilvl w:val="0"/>
          <w:numId w:val="41"/>
        </w:numPr>
        <w:suppressAutoHyphens/>
        <w:spacing w:line="276" w:lineRule="auto"/>
        <w:ind w:left="426" w:hanging="568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b/>
          <w:bCs/>
          <w:sz w:val="24"/>
          <w:szCs w:val="24"/>
        </w:rPr>
        <w:t xml:space="preserve">Z-dravé ženy, z.s., </w:t>
      </w:r>
      <w:r w:rsidRPr="004E3FCD">
        <w:rPr>
          <w:rFonts w:ascii="Garamond" w:hAnsi="Garamond" w:cs="ArialMT"/>
          <w:sz w:val="24"/>
          <w:szCs w:val="24"/>
        </w:rPr>
        <w:t>IČ: 22828583, Tečovice 339, 763 02 Tečovice</w:t>
      </w:r>
      <w:r w:rsidRPr="004E3FCD">
        <w:rPr>
          <w:rFonts w:ascii="Garamond" w:hAnsi="Garamond" w:cs="ArialMT"/>
          <w:sz w:val="24"/>
          <w:szCs w:val="24"/>
        </w:rPr>
        <w:tab/>
      </w:r>
    </w:p>
    <w:p w14:paraId="1B608667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>zastoupen: Hanou Foltýnovou, předsedkyní</w:t>
      </w:r>
    </w:p>
    <w:p w14:paraId="44BD9EC8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 xml:space="preserve">číslo účtu: </w:t>
      </w:r>
      <w:r>
        <w:rPr>
          <w:rFonts w:ascii="Garamond" w:hAnsi="Garamond" w:cs="ArialMT"/>
          <w:sz w:val="24"/>
          <w:szCs w:val="24"/>
        </w:rPr>
        <w:t>224090746/0600</w:t>
      </w:r>
    </w:p>
    <w:p w14:paraId="2BF9E1FA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</w:p>
    <w:p w14:paraId="0B655E43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>(na straně druhé jako „příjemce“)</w:t>
      </w:r>
    </w:p>
    <w:p w14:paraId="3C31E957" w14:textId="77777777" w:rsid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</w:p>
    <w:p w14:paraId="38D4E854" w14:textId="4ADDDB46" w:rsidR="00E22616" w:rsidRPr="004E3FCD" w:rsidRDefault="004E3FCD" w:rsidP="004E3FCD">
      <w:pPr>
        <w:pStyle w:val="Odstavecseseznamem"/>
        <w:suppressAutoHyphens/>
        <w:spacing w:line="276" w:lineRule="auto"/>
        <w:ind w:left="426" w:firstLine="0"/>
        <w:rPr>
          <w:rFonts w:ascii="Garamond" w:hAnsi="Garamond" w:cs="ArialMT"/>
          <w:sz w:val="24"/>
          <w:szCs w:val="24"/>
        </w:rPr>
      </w:pPr>
      <w:r w:rsidRPr="004E3FCD">
        <w:rPr>
          <w:rFonts w:ascii="Garamond" w:hAnsi="Garamond" w:cs="ArialMT"/>
          <w:sz w:val="24"/>
          <w:szCs w:val="24"/>
        </w:rPr>
        <w:t>(dále oba také jako „smluvní strany“)</w:t>
      </w:r>
    </w:p>
    <w:p w14:paraId="173AF091" w14:textId="77777777" w:rsidR="00E22616" w:rsidRDefault="00E22616" w:rsidP="004E3FCD">
      <w:pPr>
        <w:suppressAutoHyphens/>
        <w:spacing w:line="276" w:lineRule="auto"/>
        <w:ind w:left="705" w:hanging="705"/>
        <w:jc w:val="center"/>
        <w:rPr>
          <w:rFonts w:ascii="Garamond" w:hAnsi="Garamond"/>
          <w:bCs/>
          <w:sz w:val="24"/>
          <w:szCs w:val="24"/>
        </w:rPr>
      </w:pPr>
    </w:p>
    <w:p w14:paraId="3DB141AA" w14:textId="77777777" w:rsidR="004E3FCD" w:rsidRPr="00542765" w:rsidRDefault="004E3FCD" w:rsidP="004E3FCD">
      <w:pPr>
        <w:suppressAutoHyphens/>
        <w:overflowPunct w:val="0"/>
        <w:spacing w:before="120" w:line="276" w:lineRule="auto"/>
        <w:ind w:right="-284" w:firstLine="0"/>
        <w:textAlignment w:val="baseline"/>
        <w:rPr>
          <w:rFonts w:ascii="Garamond" w:hAnsi="Garamond"/>
          <w:sz w:val="24"/>
          <w:szCs w:val="24"/>
        </w:rPr>
      </w:pPr>
    </w:p>
    <w:p w14:paraId="5430FE4F" w14:textId="77777777" w:rsidR="004E3FCD" w:rsidRPr="00542765" w:rsidRDefault="004E3FCD" w:rsidP="004E3FCD">
      <w:pPr>
        <w:suppressAutoHyphens/>
        <w:overflowPunct w:val="0"/>
        <w:spacing w:before="120" w:line="276" w:lineRule="auto"/>
        <w:ind w:right="-284"/>
        <w:jc w:val="center"/>
        <w:textAlignment w:val="baseline"/>
        <w:rPr>
          <w:rFonts w:ascii="Garamond" w:hAnsi="Garamond"/>
          <w:b/>
          <w:i/>
          <w:sz w:val="24"/>
          <w:szCs w:val="24"/>
        </w:rPr>
      </w:pPr>
      <w:r w:rsidRPr="00542765">
        <w:rPr>
          <w:rFonts w:ascii="Garamond" w:hAnsi="Garamond"/>
          <w:b/>
          <w:i/>
          <w:sz w:val="24"/>
          <w:szCs w:val="24"/>
        </w:rPr>
        <w:t>Preambule</w:t>
      </w:r>
    </w:p>
    <w:p w14:paraId="7698F796" w14:textId="37BE751D" w:rsidR="004E3FCD" w:rsidRPr="00542765" w:rsidRDefault="004E3FCD" w:rsidP="004E3FCD">
      <w:pPr>
        <w:suppressAutoHyphens/>
        <w:overflowPunct w:val="0"/>
        <w:spacing w:before="120" w:line="276" w:lineRule="auto"/>
        <w:jc w:val="center"/>
        <w:textAlignment w:val="baseline"/>
        <w:rPr>
          <w:rFonts w:ascii="Garamond" w:hAnsi="Garamond"/>
          <w:b/>
          <w:i/>
          <w:sz w:val="24"/>
          <w:szCs w:val="24"/>
        </w:rPr>
      </w:pPr>
      <w:r w:rsidRPr="00542765">
        <w:rPr>
          <w:rFonts w:ascii="Garamond" w:hAnsi="Garamond"/>
          <w:b/>
          <w:i/>
          <w:sz w:val="24"/>
          <w:szCs w:val="24"/>
        </w:rPr>
        <w:t xml:space="preserve">Smluvní strany mezi sebou </w:t>
      </w:r>
      <w:r w:rsidRPr="00EA69E7">
        <w:rPr>
          <w:rFonts w:ascii="Garamond" w:hAnsi="Garamond"/>
          <w:b/>
          <w:i/>
          <w:sz w:val="24"/>
          <w:szCs w:val="24"/>
        </w:rPr>
        <w:t>uzavřely dne 2</w:t>
      </w:r>
      <w:r w:rsidR="009200F1">
        <w:rPr>
          <w:rFonts w:ascii="Garamond" w:hAnsi="Garamond"/>
          <w:b/>
          <w:i/>
          <w:sz w:val="24"/>
          <w:szCs w:val="24"/>
        </w:rPr>
        <w:t>7</w:t>
      </w:r>
      <w:r w:rsidRPr="00EA69E7">
        <w:rPr>
          <w:rFonts w:ascii="Garamond" w:hAnsi="Garamond"/>
          <w:b/>
          <w:i/>
          <w:sz w:val="24"/>
          <w:szCs w:val="24"/>
        </w:rPr>
        <w:t>.</w:t>
      </w:r>
      <w:r w:rsidR="009200F1">
        <w:rPr>
          <w:rFonts w:ascii="Garamond" w:hAnsi="Garamond"/>
          <w:b/>
          <w:i/>
          <w:sz w:val="24"/>
          <w:szCs w:val="24"/>
        </w:rPr>
        <w:t>1</w:t>
      </w:r>
      <w:r w:rsidRPr="00EA69E7">
        <w:rPr>
          <w:rFonts w:ascii="Garamond" w:hAnsi="Garamond"/>
          <w:b/>
          <w:i/>
          <w:sz w:val="24"/>
          <w:szCs w:val="24"/>
        </w:rPr>
        <w:t>.202</w:t>
      </w:r>
      <w:r w:rsidR="009200F1">
        <w:rPr>
          <w:rFonts w:ascii="Garamond" w:hAnsi="Garamond"/>
          <w:b/>
          <w:i/>
          <w:sz w:val="24"/>
          <w:szCs w:val="24"/>
        </w:rPr>
        <w:t>5</w:t>
      </w:r>
      <w:r w:rsidRPr="00EA69E7">
        <w:rPr>
          <w:rFonts w:ascii="Garamond" w:hAnsi="Garamond"/>
          <w:b/>
          <w:i/>
          <w:sz w:val="24"/>
          <w:szCs w:val="24"/>
        </w:rPr>
        <w:t xml:space="preserve"> Veřejnoprávní smlouvu o poskytnutí dotace</w:t>
      </w:r>
      <w:r w:rsidR="00EA69E7" w:rsidRPr="00EA69E7">
        <w:rPr>
          <w:rFonts w:ascii="Garamond" w:hAnsi="Garamond"/>
          <w:b/>
          <w:i/>
          <w:sz w:val="24"/>
          <w:szCs w:val="24"/>
        </w:rPr>
        <w:t xml:space="preserve"> (dále jen „smlouva“)</w:t>
      </w:r>
      <w:r w:rsidRPr="00EA69E7">
        <w:rPr>
          <w:rFonts w:ascii="Garamond" w:hAnsi="Garamond"/>
          <w:b/>
          <w:i/>
          <w:sz w:val="24"/>
          <w:szCs w:val="24"/>
        </w:rPr>
        <w:t>,</w:t>
      </w:r>
      <w:r>
        <w:rPr>
          <w:rFonts w:ascii="Garamond" w:hAnsi="Garamond"/>
          <w:b/>
          <w:i/>
          <w:sz w:val="24"/>
          <w:szCs w:val="24"/>
        </w:rPr>
        <w:t xml:space="preserve"> její</w:t>
      </w:r>
      <w:r w:rsidR="00A438D6">
        <w:rPr>
          <w:rFonts w:ascii="Garamond" w:hAnsi="Garamond"/>
          <w:b/>
          <w:i/>
          <w:sz w:val="24"/>
          <w:szCs w:val="24"/>
        </w:rPr>
        <w:t>m</w:t>
      </w:r>
      <w:r>
        <w:rPr>
          <w:rFonts w:ascii="Garamond" w:hAnsi="Garamond"/>
          <w:b/>
          <w:i/>
          <w:sz w:val="24"/>
          <w:szCs w:val="24"/>
        </w:rPr>
        <w:t xml:space="preserve">ž předmětem </w:t>
      </w:r>
      <w:r w:rsidR="00EA69E7">
        <w:rPr>
          <w:rFonts w:ascii="Garamond" w:hAnsi="Garamond"/>
          <w:b/>
          <w:i/>
          <w:sz w:val="24"/>
          <w:szCs w:val="24"/>
        </w:rPr>
        <w:t xml:space="preserve">bylo </w:t>
      </w:r>
      <w:r w:rsidRPr="004E3FCD">
        <w:rPr>
          <w:rFonts w:ascii="Garamond" w:hAnsi="Garamond"/>
          <w:b/>
          <w:i/>
          <w:sz w:val="24"/>
          <w:szCs w:val="24"/>
        </w:rPr>
        <w:t xml:space="preserve">poskytnutí dotace na činnost </w:t>
      </w:r>
      <w:r w:rsidR="00A438D6">
        <w:rPr>
          <w:rFonts w:ascii="Garamond" w:hAnsi="Garamond"/>
          <w:b/>
          <w:i/>
          <w:sz w:val="24"/>
          <w:szCs w:val="24"/>
        </w:rPr>
        <w:t>příjemce pro rok 202</w:t>
      </w:r>
      <w:r w:rsidR="009200F1">
        <w:rPr>
          <w:rFonts w:ascii="Garamond" w:hAnsi="Garamond"/>
          <w:b/>
          <w:i/>
          <w:sz w:val="24"/>
          <w:szCs w:val="24"/>
        </w:rPr>
        <w:t>5</w:t>
      </w:r>
      <w:r w:rsidR="00A438D6">
        <w:rPr>
          <w:rFonts w:ascii="Garamond" w:hAnsi="Garamond"/>
          <w:b/>
          <w:i/>
          <w:sz w:val="24"/>
          <w:szCs w:val="24"/>
        </w:rPr>
        <w:t xml:space="preserve"> ve výši 5</w:t>
      </w:r>
      <w:r w:rsidR="009200F1">
        <w:rPr>
          <w:rFonts w:ascii="Garamond" w:hAnsi="Garamond"/>
          <w:b/>
          <w:i/>
          <w:sz w:val="24"/>
          <w:szCs w:val="24"/>
        </w:rPr>
        <w:t>5</w:t>
      </w:r>
      <w:r w:rsidRPr="004E3FCD">
        <w:rPr>
          <w:rFonts w:ascii="Garamond" w:hAnsi="Garamond"/>
          <w:b/>
          <w:i/>
          <w:sz w:val="24"/>
          <w:szCs w:val="24"/>
        </w:rPr>
        <w:t>.</w:t>
      </w:r>
      <w:r w:rsidR="009200F1">
        <w:rPr>
          <w:rFonts w:ascii="Garamond" w:hAnsi="Garamond"/>
          <w:b/>
          <w:i/>
          <w:sz w:val="24"/>
          <w:szCs w:val="24"/>
        </w:rPr>
        <w:t>0</w:t>
      </w:r>
      <w:r w:rsidRPr="004E3FCD">
        <w:rPr>
          <w:rFonts w:ascii="Garamond" w:hAnsi="Garamond"/>
          <w:b/>
          <w:i/>
          <w:sz w:val="24"/>
          <w:szCs w:val="24"/>
        </w:rPr>
        <w:t>00,- Kč.</w:t>
      </w:r>
      <w:r>
        <w:rPr>
          <w:rFonts w:ascii="Garamond" w:hAnsi="Garamond"/>
          <w:b/>
          <w:i/>
          <w:sz w:val="24"/>
          <w:szCs w:val="24"/>
        </w:rPr>
        <w:t xml:space="preserve"> Vzhledem k tomu, že příjemce doručil poskytovateli žádost o provedení změny účelu poskytnutých prostředků stanoveného v čl. I. odst. 3 smlouvy, </w:t>
      </w:r>
      <w:r w:rsidRPr="00542765">
        <w:rPr>
          <w:rFonts w:ascii="Garamond" w:hAnsi="Garamond"/>
          <w:b/>
          <w:i/>
          <w:sz w:val="24"/>
          <w:szCs w:val="24"/>
        </w:rPr>
        <w:t xml:space="preserve">uzavírají mezi sebou </w:t>
      </w:r>
      <w:r>
        <w:rPr>
          <w:rFonts w:ascii="Garamond" w:hAnsi="Garamond"/>
          <w:b/>
          <w:i/>
          <w:sz w:val="24"/>
          <w:szCs w:val="24"/>
        </w:rPr>
        <w:t>smluvní strany</w:t>
      </w:r>
      <w:r w:rsidRPr="00542765">
        <w:rPr>
          <w:rFonts w:ascii="Garamond" w:hAnsi="Garamond"/>
          <w:b/>
          <w:i/>
          <w:sz w:val="24"/>
          <w:szCs w:val="24"/>
        </w:rPr>
        <w:t xml:space="preserve"> tento dodatek:</w:t>
      </w:r>
    </w:p>
    <w:p w14:paraId="0F693375" w14:textId="77777777" w:rsidR="004E3FCD" w:rsidRPr="00542765" w:rsidRDefault="004E3FCD" w:rsidP="004E3FCD">
      <w:pPr>
        <w:suppressAutoHyphens/>
        <w:overflowPunct w:val="0"/>
        <w:spacing w:line="276" w:lineRule="auto"/>
        <w:ind w:right="-284" w:firstLine="0"/>
        <w:textAlignment w:val="baseline"/>
        <w:rPr>
          <w:rFonts w:ascii="Garamond" w:hAnsi="Garamond"/>
          <w:b/>
          <w:i/>
          <w:sz w:val="24"/>
          <w:szCs w:val="24"/>
        </w:rPr>
      </w:pPr>
      <w:r w:rsidRPr="00542765">
        <w:rPr>
          <w:rFonts w:ascii="Garamond" w:hAnsi="Garamond" w:cs="Arial"/>
          <w:sz w:val="24"/>
          <w:szCs w:val="24"/>
        </w:rPr>
        <w:br/>
      </w:r>
    </w:p>
    <w:p w14:paraId="51E7D4E3" w14:textId="77777777" w:rsidR="004E3FCD" w:rsidRPr="00542765" w:rsidRDefault="004E3FCD" w:rsidP="004E3FCD">
      <w:pPr>
        <w:suppressAutoHyphens/>
        <w:spacing w:line="276" w:lineRule="auto"/>
        <w:ind w:right="-284"/>
        <w:jc w:val="center"/>
        <w:rPr>
          <w:rFonts w:ascii="Garamond" w:hAnsi="Garamond"/>
          <w:b/>
          <w:iCs/>
          <w:sz w:val="24"/>
          <w:szCs w:val="24"/>
        </w:rPr>
      </w:pPr>
      <w:r w:rsidRPr="00542765">
        <w:rPr>
          <w:rFonts w:ascii="Garamond" w:hAnsi="Garamond"/>
          <w:b/>
          <w:iCs/>
          <w:sz w:val="24"/>
          <w:szCs w:val="24"/>
        </w:rPr>
        <w:t>Článek 1</w:t>
      </w:r>
    </w:p>
    <w:p w14:paraId="45DEE9F2" w14:textId="77777777" w:rsidR="004E3FCD" w:rsidRPr="00542765" w:rsidRDefault="004E3FCD" w:rsidP="004E3FCD">
      <w:pPr>
        <w:suppressAutoHyphens/>
        <w:spacing w:line="276" w:lineRule="auto"/>
        <w:ind w:right="-284"/>
        <w:jc w:val="center"/>
        <w:rPr>
          <w:rFonts w:ascii="Garamond" w:hAnsi="Garamond" w:cs="Arial"/>
          <w:sz w:val="24"/>
          <w:szCs w:val="24"/>
        </w:rPr>
      </w:pPr>
    </w:p>
    <w:p w14:paraId="13C1CED2" w14:textId="7689FED5" w:rsidR="004E3FCD" w:rsidRPr="00542765" w:rsidRDefault="004E3FCD" w:rsidP="004E3FCD">
      <w:pPr>
        <w:suppressAutoHyphens/>
        <w:spacing w:line="276" w:lineRule="auto"/>
        <w:ind w:right="-284" w:firstLine="0"/>
        <w:rPr>
          <w:rFonts w:ascii="Garamond" w:hAnsi="Garamond"/>
          <w:sz w:val="24"/>
          <w:szCs w:val="24"/>
        </w:rPr>
      </w:pPr>
      <w:r w:rsidRPr="00542765">
        <w:rPr>
          <w:rFonts w:ascii="Garamond" w:hAnsi="Garamond"/>
          <w:sz w:val="24"/>
          <w:szCs w:val="24"/>
        </w:rPr>
        <w:t xml:space="preserve">Smluvní strany se dohodly na následujících </w:t>
      </w:r>
      <w:r>
        <w:rPr>
          <w:rFonts w:ascii="Garamond" w:hAnsi="Garamond"/>
          <w:sz w:val="24"/>
          <w:szCs w:val="24"/>
        </w:rPr>
        <w:t xml:space="preserve">změnách </w:t>
      </w:r>
      <w:r w:rsidR="00A438D6">
        <w:rPr>
          <w:rFonts w:ascii="Garamond" w:hAnsi="Garamond"/>
          <w:sz w:val="24"/>
          <w:szCs w:val="24"/>
        </w:rPr>
        <w:t>Veřejnoprávní smlouvy</w:t>
      </w:r>
      <w:r w:rsidRPr="004E3FCD">
        <w:rPr>
          <w:rFonts w:ascii="Garamond" w:hAnsi="Garamond"/>
          <w:sz w:val="24"/>
          <w:szCs w:val="24"/>
        </w:rPr>
        <w:t xml:space="preserve"> o poskytnutí dotace</w:t>
      </w:r>
      <w:r>
        <w:rPr>
          <w:rFonts w:ascii="Garamond" w:hAnsi="Garamond"/>
          <w:sz w:val="24"/>
          <w:szCs w:val="24"/>
        </w:rPr>
        <w:t xml:space="preserve"> ze dne 2</w:t>
      </w:r>
      <w:r w:rsidR="009200F1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>.</w:t>
      </w:r>
      <w:r w:rsidR="009200F1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.202</w:t>
      </w:r>
      <w:r w:rsidR="009200F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.</w:t>
      </w:r>
    </w:p>
    <w:p w14:paraId="0D2802F8" w14:textId="77777777" w:rsidR="004E3FCD" w:rsidRPr="00542765" w:rsidRDefault="004E3FCD" w:rsidP="004E3FCD">
      <w:pPr>
        <w:suppressAutoHyphens/>
        <w:spacing w:line="276" w:lineRule="auto"/>
        <w:ind w:right="-284"/>
        <w:rPr>
          <w:rFonts w:ascii="Garamond" w:hAnsi="Garamond"/>
          <w:sz w:val="24"/>
          <w:szCs w:val="24"/>
        </w:rPr>
      </w:pPr>
    </w:p>
    <w:p w14:paraId="53068BCE" w14:textId="20D0B74B" w:rsidR="004E3FCD" w:rsidRPr="00542765" w:rsidRDefault="004E3FCD" w:rsidP="004E3FCD">
      <w:pPr>
        <w:suppressAutoHyphens/>
        <w:spacing w:line="276" w:lineRule="auto"/>
        <w:rPr>
          <w:rFonts w:ascii="Garamond" w:hAnsi="Garamond"/>
          <w:b/>
          <w:i/>
          <w:sz w:val="24"/>
          <w:szCs w:val="24"/>
        </w:rPr>
      </w:pPr>
      <w:r w:rsidRPr="00542765">
        <w:rPr>
          <w:rFonts w:ascii="Garamond" w:hAnsi="Garamond"/>
          <w:b/>
          <w:i/>
          <w:sz w:val="24"/>
          <w:szCs w:val="24"/>
        </w:rPr>
        <w:t xml:space="preserve">Čl. </w:t>
      </w:r>
      <w:r>
        <w:rPr>
          <w:rFonts w:ascii="Garamond" w:hAnsi="Garamond"/>
          <w:b/>
          <w:i/>
          <w:sz w:val="24"/>
          <w:szCs w:val="24"/>
        </w:rPr>
        <w:t>I</w:t>
      </w:r>
      <w:r w:rsidRPr="00542765">
        <w:rPr>
          <w:rFonts w:ascii="Garamond" w:hAnsi="Garamond"/>
          <w:b/>
          <w:i/>
          <w:sz w:val="24"/>
          <w:szCs w:val="24"/>
        </w:rPr>
        <w:t xml:space="preserve">. odst. </w:t>
      </w:r>
      <w:r>
        <w:rPr>
          <w:rFonts w:ascii="Garamond" w:hAnsi="Garamond"/>
          <w:b/>
          <w:i/>
          <w:sz w:val="24"/>
          <w:szCs w:val="24"/>
        </w:rPr>
        <w:t>3</w:t>
      </w:r>
      <w:r w:rsidRPr="00542765">
        <w:rPr>
          <w:rFonts w:ascii="Garamond" w:hAnsi="Garamond"/>
          <w:b/>
          <w:i/>
          <w:sz w:val="24"/>
          <w:szCs w:val="24"/>
        </w:rPr>
        <w:t xml:space="preserve"> smlouvy se ruší a nahrazuje takto:</w:t>
      </w:r>
    </w:p>
    <w:p w14:paraId="3D2E4204" w14:textId="77777777" w:rsidR="004E3FCD" w:rsidRPr="00542765" w:rsidRDefault="004E3FCD" w:rsidP="004E3FCD">
      <w:pPr>
        <w:suppressAutoHyphens/>
        <w:spacing w:line="276" w:lineRule="auto"/>
        <w:rPr>
          <w:rFonts w:ascii="Garamond" w:hAnsi="Garamond"/>
          <w:b/>
          <w:i/>
          <w:sz w:val="24"/>
          <w:szCs w:val="24"/>
        </w:rPr>
      </w:pPr>
    </w:p>
    <w:p w14:paraId="48621A88" w14:textId="77E89A94" w:rsidR="004E3FCD" w:rsidRPr="004E3FCD" w:rsidRDefault="004E3FCD" w:rsidP="004E3FCD">
      <w:pPr>
        <w:suppressAutoHyphens/>
        <w:spacing w:line="276" w:lineRule="auto"/>
        <w:ind w:left="705" w:hanging="705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3</w:t>
      </w:r>
      <w:r w:rsidRPr="00542765">
        <w:rPr>
          <w:rFonts w:ascii="Garamond" w:hAnsi="Garamond"/>
          <w:bCs/>
          <w:iCs/>
          <w:sz w:val="24"/>
          <w:szCs w:val="24"/>
        </w:rPr>
        <w:t>.</w:t>
      </w:r>
      <w:r>
        <w:rPr>
          <w:rFonts w:ascii="Garamond" w:hAnsi="Garamond"/>
          <w:bCs/>
          <w:iCs/>
          <w:sz w:val="24"/>
          <w:szCs w:val="24"/>
        </w:rPr>
        <w:tab/>
      </w:r>
      <w:r w:rsidRPr="004E3FCD">
        <w:rPr>
          <w:rFonts w:ascii="Garamond" w:hAnsi="Garamond"/>
          <w:bCs/>
          <w:iCs/>
          <w:sz w:val="24"/>
          <w:szCs w:val="24"/>
        </w:rPr>
        <w:t xml:space="preserve">Příjemce se zavazuje použít poskytnuté prostředky výlučně na činnost příjemce a v souladu se zněním této smlouvy a žádosti ze dne </w:t>
      </w:r>
      <w:r w:rsidR="00A438D6">
        <w:rPr>
          <w:rFonts w:ascii="Garamond" w:hAnsi="Garamond"/>
          <w:bCs/>
          <w:iCs/>
          <w:sz w:val="24"/>
          <w:szCs w:val="24"/>
        </w:rPr>
        <w:t>2</w:t>
      </w:r>
      <w:r w:rsidR="009200F1">
        <w:rPr>
          <w:rFonts w:ascii="Garamond" w:hAnsi="Garamond"/>
          <w:bCs/>
          <w:iCs/>
          <w:sz w:val="24"/>
          <w:szCs w:val="24"/>
        </w:rPr>
        <w:t>4</w:t>
      </w:r>
      <w:r w:rsidR="00A438D6">
        <w:rPr>
          <w:rFonts w:ascii="Garamond" w:hAnsi="Garamond"/>
          <w:bCs/>
          <w:iCs/>
          <w:sz w:val="24"/>
          <w:szCs w:val="24"/>
        </w:rPr>
        <w:t>.</w:t>
      </w:r>
      <w:r w:rsidR="009200F1">
        <w:rPr>
          <w:rFonts w:ascii="Garamond" w:hAnsi="Garamond"/>
          <w:bCs/>
          <w:iCs/>
          <w:sz w:val="24"/>
          <w:szCs w:val="24"/>
        </w:rPr>
        <w:t>9</w:t>
      </w:r>
      <w:r w:rsidR="00A438D6">
        <w:rPr>
          <w:rFonts w:ascii="Garamond" w:hAnsi="Garamond"/>
          <w:bCs/>
          <w:iCs/>
          <w:sz w:val="24"/>
          <w:szCs w:val="24"/>
        </w:rPr>
        <w:t>.202</w:t>
      </w:r>
      <w:r w:rsidR="009200F1">
        <w:rPr>
          <w:rFonts w:ascii="Garamond" w:hAnsi="Garamond"/>
          <w:bCs/>
          <w:iCs/>
          <w:sz w:val="24"/>
          <w:szCs w:val="24"/>
        </w:rPr>
        <w:t>4</w:t>
      </w:r>
      <w:r w:rsidR="00A438D6">
        <w:rPr>
          <w:rFonts w:ascii="Garamond" w:hAnsi="Garamond"/>
          <w:bCs/>
          <w:iCs/>
          <w:sz w:val="24"/>
          <w:szCs w:val="24"/>
        </w:rPr>
        <w:t xml:space="preserve"> a </w:t>
      </w:r>
      <w:r w:rsidR="00130E80">
        <w:rPr>
          <w:rFonts w:ascii="Garamond" w:hAnsi="Garamond"/>
          <w:bCs/>
          <w:iCs/>
          <w:sz w:val="24"/>
          <w:szCs w:val="24"/>
        </w:rPr>
        <w:t xml:space="preserve">dodatečné </w:t>
      </w:r>
      <w:r w:rsidR="00A438D6">
        <w:rPr>
          <w:rFonts w:ascii="Garamond" w:hAnsi="Garamond"/>
          <w:bCs/>
          <w:iCs/>
          <w:sz w:val="24"/>
          <w:szCs w:val="24"/>
        </w:rPr>
        <w:t>doplňující žádost</w:t>
      </w:r>
      <w:r w:rsidR="009200F1">
        <w:rPr>
          <w:rFonts w:ascii="Garamond" w:hAnsi="Garamond"/>
          <w:bCs/>
          <w:iCs/>
          <w:sz w:val="24"/>
          <w:szCs w:val="24"/>
        </w:rPr>
        <w:t>i</w:t>
      </w:r>
      <w:r w:rsidR="00A438D6">
        <w:rPr>
          <w:rFonts w:ascii="Garamond" w:hAnsi="Garamond"/>
          <w:bCs/>
          <w:iCs/>
          <w:sz w:val="24"/>
          <w:szCs w:val="24"/>
        </w:rPr>
        <w:t xml:space="preserve"> ze dne 2</w:t>
      </w:r>
      <w:r w:rsidR="009200F1">
        <w:rPr>
          <w:rFonts w:ascii="Garamond" w:hAnsi="Garamond"/>
          <w:bCs/>
          <w:iCs/>
          <w:sz w:val="24"/>
          <w:szCs w:val="24"/>
        </w:rPr>
        <w:t>4</w:t>
      </w:r>
      <w:r w:rsidR="00A438D6">
        <w:rPr>
          <w:rFonts w:ascii="Garamond" w:hAnsi="Garamond"/>
          <w:bCs/>
          <w:iCs/>
          <w:sz w:val="24"/>
          <w:szCs w:val="24"/>
        </w:rPr>
        <w:t>.</w:t>
      </w:r>
      <w:r w:rsidR="009200F1">
        <w:rPr>
          <w:rFonts w:ascii="Garamond" w:hAnsi="Garamond"/>
          <w:bCs/>
          <w:iCs/>
          <w:sz w:val="24"/>
          <w:szCs w:val="24"/>
        </w:rPr>
        <w:t>6</w:t>
      </w:r>
      <w:r w:rsidR="00A438D6">
        <w:rPr>
          <w:rFonts w:ascii="Garamond" w:hAnsi="Garamond"/>
          <w:bCs/>
          <w:iCs/>
          <w:sz w:val="24"/>
          <w:szCs w:val="24"/>
        </w:rPr>
        <w:t>.202</w:t>
      </w:r>
      <w:r w:rsidR="009200F1">
        <w:rPr>
          <w:rFonts w:ascii="Garamond" w:hAnsi="Garamond"/>
          <w:bCs/>
          <w:iCs/>
          <w:sz w:val="24"/>
          <w:szCs w:val="24"/>
        </w:rPr>
        <w:t>5</w:t>
      </w:r>
      <w:r w:rsidR="00A438D6">
        <w:rPr>
          <w:rFonts w:ascii="Garamond" w:hAnsi="Garamond"/>
          <w:bCs/>
          <w:iCs/>
          <w:sz w:val="24"/>
          <w:szCs w:val="24"/>
        </w:rPr>
        <w:t xml:space="preserve">, </w:t>
      </w:r>
      <w:r w:rsidRPr="004E3FCD">
        <w:rPr>
          <w:rFonts w:ascii="Garamond" w:hAnsi="Garamond"/>
          <w:bCs/>
          <w:iCs/>
          <w:sz w:val="24"/>
          <w:szCs w:val="24"/>
        </w:rPr>
        <w:t>přičemž</w:t>
      </w:r>
      <w:r w:rsidR="00907726">
        <w:rPr>
          <w:rFonts w:ascii="Garamond" w:hAnsi="Garamond"/>
          <w:bCs/>
          <w:iCs/>
          <w:sz w:val="24"/>
          <w:szCs w:val="24"/>
        </w:rPr>
        <w:t>:</w:t>
      </w:r>
    </w:p>
    <w:p w14:paraId="76A0B483" w14:textId="77777777" w:rsidR="004E3FCD" w:rsidRPr="004E3FCD" w:rsidRDefault="004E3FCD" w:rsidP="004E3FCD">
      <w:pPr>
        <w:suppressAutoHyphens/>
        <w:spacing w:line="276" w:lineRule="auto"/>
        <w:ind w:left="705" w:hanging="705"/>
        <w:rPr>
          <w:rFonts w:ascii="Garamond" w:hAnsi="Garamond"/>
          <w:bCs/>
          <w:iCs/>
          <w:sz w:val="24"/>
          <w:szCs w:val="24"/>
        </w:rPr>
      </w:pPr>
    </w:p>
    <w:p w14:paraId="36E1E305" w14:textId="148A622F" w:rsidR="004E3FCD" w:rsidRDefault="004E3FCD" w:rsidP="004E3FCD">
      <w:pPr>
        <w:pStyle w:val="Odstavecseseznamem"/>
        <w:numPr>
          <w:ilvl w:val="0"/>
          <w:numId w:val="42"/>
        </w:numPr>
        <w:suppressAutoHyphens/>
        <w:spacing w:line="276" w:lineRule="auto"/>
        <w:ind w:left="1560" w:hanging="284"/>
        <w:rPr>
          <w:rFonts w:ascii="Garamond" w:hAnsi="Garamond"/>
          <w:bCs/>
          <w:iCs/>
          <w:sz w:val="24"/>
          <w:szCs w:val="24"/>
        </w:rPr>
      </w:pPr>
      <w:r w:rsidRPr="004E3FCD">
        <w:rPr>
          <w:rFonts w:ascii="Garamond" w:hAnsi="Garamond"/>
          <w:bCs/>
          <w:iCs/>
          <w:sz w:val="24"/>
          <w:szCs w:val="24"/>
        </w:rPr>
        <w:t xml:space="preserve">dílčí částku dotace ve výši </w:t>
      </w:r>
      <w:r w:rsidR="009200F1">
        <w:rPr>
          <w:rFonts w:ascii="Garamond" w:hAnsi="Garamond"/>
          <w:bCs/>
          <w:iCs/>
          <w:sz w:val="24"/>
          <w:szCs w:val="24"/>
        </w:rPr>
        <w:t>8.000</w:t>
      </w:r>
      <w:r w:rsidRPr="004E3FCD">
        <w:rPr>
          <w:rFonts w:ascii="Garamond" w:hAnsi="Garamond"/>
          <w:bCs/>
          <w:iCs/>
          <w:sz w:val="24"/>
          <w:szCs w:val="24"/>
        </w:rPr>
        <w:t>,- Kč se příjemce zavazuje využít výlučně na náklady spojené s pořádáním kulturních akcí „Velikonoční jarmar</w:t>
      </w:r>
      <w:r w:rsidR="00A438D6">
        <w:rPr>
          <w:rFonts w:ascii="Garamond" w:hAnsi="Garamond"/>
          <w:bCs/>
          <w:iCs/>
          <w:sz w:val="24"/>
          <w:szCs w:val="24"/>
        </w:rPr>
        <w:t>k“, „Červnový hudební večer“</w:t>
      </w:r>
      <w:r w:rsidR="009200F1">
        <w:rPr>
          <w:rFonts w:ascii="Garamond" w:hAnsi="Garamond"/>
          <w:bCs/>
          <w:iCs/>
          <w:sz w:val="24"/>
          <w:szCs w:val="24"/>
        </w:rPr>
        <w:t xml:space="preserve"> a </w:t>
      </w:r>
      <w:r w:rsidR="00A438D6">
        <w:rPr>
          <w:rFonts w:ascii="Garamond" w:hAnsi="Garamond"/>
          <w:bCs/>
          <w:iCs/>
          <w:sz w:val="24"/>
          <w:szCs w:val="24"/>
        </w:rPr>
        <w:t>„Silvestrovský pochod</w:t>
      </w:r>
      <w:r w:rsidRPr="004E3FCD">
        <w:rPr>
          <w:rFonts w:ascii="Garamond" w:hAnsi="Garamond"/>
          <w:bCs/>
          <w:iCs/>
          <w:sz w:val="24"/>
          <w:szCs w:val="24"/>
        </w:rPr>
        <w:t>“</w:t>
      </w:r>
      <w:r w:rsidR="009200F1">
        <w:rPr>
          <w:rFonts w:ascii="Garamond" w:hAnsi="Garamond"/>
          <w:bCs/>
          <w:iCs/>
          <w:sz w:val="24"/>
          <w:szCs w:val="24"/>
        </w:rPr>
        <w:t>.</w:t>
      </w:r>
      <w:r w:rsidR="00DC19DE">
        <w:rPr>
          <w:rFonts w:ascii="Garamond" w:hAnsi="Garamond"/>
          <w:bCs/>
          <w:iCs/>
          <w:sz w:val="24"/>
          <w:szCs w:val="24"/>
        </w:rPr>
        <w:t xml:space="preserve">  </w:t>
      </w:r>
    </w:p>
    <w:p w14:paraId="4E27A0D3" w14:textId="77777777" w:rsidR="00A438D6" w:rsidRDefault="00A438D6" w:rsidP="00A438D6">
      <w:pPr>
        <w:pStyle w:val="Odstavecseseznamem"/>
        <w:suppressAutoHyphens/>
        <w:spacing w:line="276" w:lineRule="auto"/>
        <w:ind w:left="1560" w:firstLine="0"/>
        <w:rPr>
          <w:rFonts w:ascii="Garamond" w:hAnsi="Garamond"/>
          <w:bCs/>
          <w:iCs/>
          <w:sz w:val="24"/>
          <w:szCs w:val="24"/>
        </w:rPr>
      </w:pPr>
    </w:p>
    <w:p w14:paraId="5B41119E" w14:textId="299029E8" w:rsidR="004E3FCD" w:rsidRPr="004E3FCD" w:rsidRDefault="004E3FCD" w:rsidP="004E3FCD">
      <w:pPr>
        <w:pStyle w:val="Odstavecseseznamem"/>
        <w:numPr>
          <w:ilvl w:val="0"/>
          <w:numId w:val="42"/>
        </w:numPr>
        <w:suppressAutoHyphens/>
        <w:spacing w:line="276" w:lineRule="auto"/>
        <w:ind w:left="1560" w:hanging="284"/>
        <w:rPr>
          <w:rFonts w:ascii="Garamond" w:hAnsi="Garamond"/>
          <w:bCs/>
          <w:iCs/>
          <w:sz w:val="24"/>
          <w:szCs w:val="24"/>
        </w:rPr>
      </w:pPr>
      <w:r w:rsidRPr="004E3FCD">
        <w:rPr>
          <w:rFonts w:ascii="Garamond" w:hAnsi="Garamond"/>
          <w:bCs/>
          <w:iCs/>
          <w:sz w:val="24"/>
          <w:szCs w:val="24"/>
        </w:rPr>
        <w:t xml:space="preserve">dílčí částku dotace ve výši </w:t>
      </w:r>
      <w:r w:rsidR="009200F1">
        <w:rPr>
          <w:rFonts w:ascii="Garamond" w:hAnsi="Garamond"/>
          <w:bCs/>
          <w:iCs/>
          <w:sz w:val="24"/>
          <w:szCs w:val="24"/>
        </w:rPr>
        <w:t>47.000</w:t>
      </w:r>
      <w:r w:rsidRPr="004E3FCD">
        <w:rPr>
          <w:rFonts w:ascii="Garamond" w:hAnsi="Garamond"/>
          <w:bCs/>
          <w:iCs/>
          <w:sz w:val="24"/>
          <w:szCs w:val="24"/>
        </w:rPr>
        <w:t>,- Kč se příjemce zavazuje využít výlučně na náklady spojené s</w:t>
      </w:r>
      <w:r w:rsidR="009200F1">
        <w:rPr>
          <w:rFonts w:ascii="Garamond" w:hAnsi="Garamond"/>
          <w:bCs/>
          <w:iCs/>
          <w:sz w:val="24"/>
          <w:szCs w:val="24"/>
        </w:rPr>
        <w:t> </w:t>
      </w:r>
      <w:r w:rsidRPr="004E3FCD">
        <w:rPr>
          <w:rFonts w:ascii="Garamond" w:hAnsi="Garamond"/>
          <w:bCs/>
          <w:iCs/>
          <w:sz w:val="24"/>
          <w:szCs w:val="24"/>
        </w:rPr>
        <w:t>pořádáním</w:t>
      </w:r>
      <w:r w:rsidR="009200F1">
        <w:rPr>
          <w:rFonts w:ascii="Garamond" w:hAnsi="Garamond"/>
          <w:bCs/>
          <w:iCs/>
          <w:sz w:val="24"/>
          <w:szCs w:val="24"/>
        </w:rPr>
        <w:t xml:space="preserve"> sportovního dne pro děti a rodiče - Spartánek</w:t>
      </w:r>
      <w:r w:rsidRPr="004E3FCD">
        <w:rPr>
          <w:rFonts w:ascii="Garamond" w:hAnsi="Garamond"/>
          <w:bCs/>
          <w:iCs/>
          <w:sz w:val="24"/>
          <w:szCs w:val="24"/>
        </w:rPr>
        <w:t>.</w:t>
      </w:r>
    </w:p>
    <w:p w14:paraId="6A4DB5F5" w14:textId="77777777" w:rsidR="004E3FCD" w:rsidRPr="00542765" w:rsidRDefault="004E3FCD" w:rsidP="004E3FCD">
      <w:pPr>
        <w:suppressAutoHyphens/>
        <w:spacing w:line="276" w:lineRule="auto"/>
        <w:ind w:right="-284"/>
        <w:rPr>
          <w:rFonts w:ascii="Garamond" w:hAnsi="Garamond"/>
          <w:b/>
          <w:i/>
          <w:sz w:val="24"/>
          <w:szCs w:val="24"/>
        </w:rPr>
      </w:pPr>
    </w:p>
    <w:p w14:paraId="424A76DC" w14:textId="77777777" w:rsidR="004E3FCD" w:rsidRPr="00542765" w:rsidRDefault="004E3FCD" w:rsidP="004E3FCD">
      <w:pPr>
        <w:suppressAutoHyphens/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E532DD">
        <w:rPr>
          <w:rFonts w:ascii="Garamond" w:hAnsi="Garamond" w:cs="Arial"/>
          <w:b/>
          <w:sz w:val="24"/>
          <w:szCs w:val="24"/>
        </w:rPr>
        <w:t>Článek 2</w:t>
      </w:r>
    </w:p>
    <w:p w14:paraId="3DBE9D41" w14:textId="77777777" w:rsidR="004E3FCD" w:rsidRPr="00542765" w:rsidRDefault="004E3FCD" w:rsidP="004E3FCD">
      <w:pPr>
        <w:suppressAutoHyphens/>
        <w:spacing w:line="276" w:lineRule="auto"/>
        <w:ind w:left="720"/>
        <w:rPr>
          <w:rFonts w:ascii="Garamond" w:hAnsi="Garamond" w:cs="Arial"/>
          <w:sz w:val="24"/>
          <w:szCs w:val="24"/>
        </w:rPr>
      </w:pPr>
    </w:p>
    <w:p w14:paraId="54A39D74" w14:textId="39343F38" w:rsidR="004E3FCD" w:rsidRPr="00E532DD" w:rsidRDefault="00EA69E7" w:rsidP="004E3FCD">
      <w:pPr>
        <w:pStyle w:val="Odstavecseseznamem"/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567" w:hanging="567"/>
        <w:textAlignment w:val="auto"/>
        <w:rPr>
          <w:rFonts w:ascii="Garamond" w:hAnsi="Garamond" w:cs="Arial"/>
          <w:sz w:val="24"/>
          <w:szCs w:val="24"/>
        </w:rPr>
      </w:pPr>
      <w:r w:rsidRPr="00E61233">
        <w:rPr>
          <w:rFonts w:ascii="Garamond" w:hAnsi="Garamond" w:cs="Arial"/>
          <w:sz w:val="24"/>
          <w:szCs w:val="24"/>
        </w:rPr>
        <w:t xml:space="preserve">Uzavření tohoto </w:t>
      </w:r>
      <w:r w:rsidR="004E3FCD" w:rsidRPr="00E61233">
        <w:rPr>
          <w:rFonts w:ascii="Garamond" w:hAnsi="Garamond" w:cs="Arial"/>
          <w:sz w:val="24"/>
          <w:szCs w:val="24"/>
        </w:rPr>
        <w:t>dodat</w:t>
      </w:r>
      <w:r w:rsidRPr="00E61233">
        <w:rPr>
          <w:rFonts w:ascii="Garamond" w:hAnsi="Garamond" w:cs="Arial"/>
          <w:sz w:val="24"/>
          <w:szCs w:val="24"/>
        </w:rPr>
        <w:t>ku č. 1 k Veřejnoprávní smlouvě o poskytnutí dotace</w:t>
      </w:r>
      <w:r w:rsidR="004E3FCD" w:rsidRPr="00E61233">
        <w:rPr>
          <w:rFonts w:ascii="Garamond" w:hAnsi="Garamond" w:cs="Arial"/>
          <w:sz w:val="24"/>
          <w:szCs w:val="24"/>
        </w:rPr>
        <w:t xml:space="preserve"> byl</w:t>
      </w:r>
      <w:r w:rsidRPr="00E61233">
        <w:rPr>
          <w:rFonts w:ascii="Garamond" w:hAnsi="Garamond" w:cs="Arial"/>
          <w:sz w:val="24"/>
          <w:szCs w:val="24"/>
        </w:rPr>
        <w:t>o</w:t>
      </w:r>
      <w:r w:rsidR="004E3FCD" w:rsidRPr="00E61233">
        <w:rPr>
          <w:rFonts w:ascii="Garamond" w:hAnsi="Garamond" w:cs="Arial"/>
          <w:sz w:val="24"/>
          <w:szCs w:val="24"/>
        </w:rPr>
        <w:t xml:space="preserve"> schválen</w:t>
      </w:r>
      <w:r w:rsidRPr="00E61233">
        <w:rPr>
          <w:rFonts w:ascii="Garamond" w:hAnsi="Garamond" w:cs="Arial"/>
          <w:sz w:val="24"/>
          <w:szCs w:val="24"/>
        </w:rPr>
        <w:t xml:space="preserve">o usnesením zastupitelstva </w:t>
      </w:r>
      <w:r w:rsidRPr="00E532DD">
        <w:rPr>
          <w:rFonts w:ascii="Garamond" w:hAnsi="Garamond" w:cs="Arial"/>
          <w:sz w:val="24"/>
          <w:szCs w:val="24"/>
        </w:rPr>
        <w:t>obce Tečovice č.</w:t>
      </w:r>
      <w:r w:rsidR="00FB7892" w:rsidRPr="00E532DD">
        <w:rPr>
          <w:rFonts w:ascii="Garamond" w:hAnsi="Garamond" w:cs="Arial"/>
          <w:sz w:val="24"/>
          <w:szCs w:val="24"/>
        </w:rPr>
        <w:t xml:space="preserve"> Z/1</w:t>
      </w:r>
      <w:r w:rsidR="00357DB1" w:rsidRPr="00E532DD">
        <w:rPr>
          <w:rFonts w:ascii="Garamond" w:hAnsi="Garamond" w:cs="Arial"/>
          <w:sz w:val="24"/>
          <w:szCs w:val="24"/>
        </w:rPr>
        <w:t>3</w:t>
      </w:r>
      <w:r w:rsidR="00FB7892" w:rsidRPr="00E532DD">
        <w:rPr>
          <w:rFonts w:ascii="Garamond" w:hAnsi="Garamond" w:cs="Arial"/>
          <w:sz w:val="24"/>
          <w:szCs w:val="24"/>
        </w:rPr>
        <w:t>/</w:t>
      </w:r>
      <w:r w:rsidR="00357DB1" w:rsidRPr="00E532DD">
        <w:rPr>
          <w:rFonts w:ascii="Garamond" w:hAnsi="Garamond" w:cs="Arial"/>
          <w:sz w:val="24"/>
          <w:szCs w:val="24"/>
        </w:rPr>
        <w:t>21</w:t>
      </w:r>
      <w:r w:rsidR="00FB7892" w:rsidRPr="00E532DD">
        <w:rPr>
          <w:rFonts w:ascii="Garamond" w:hAnsi="Garamond" w:cs="Arial"/>
          <w:sz w:val="24"/>
          <w:szCs w:val="24"/>
        </w:rPr>
        <w:t>/202</w:t>
      </w:r>
      <w:r w:rsidR="00F56523" w:rsidRPr="00E532DD">
        <w:rPr>
          <w:rFonts w:ascii="Garamond" w:hAnsi="Garamond" w:cs="Arial"/>
          <w:sz w:val="24"/>
          <w:szCs w:val="24"/>
        </w:rPr>
        <w:t>5</w:t>
      </w:r>
      <w:r w:rsidRPr="00E532DD">
        <w:rPr>
          <w:rFonts w:ascii="Garamond" w:hAnsi="Garamond" w:cs="Arial"/>
          <w:sz w:val="24"/>
          <w:szCs w:val="24"/>
        </w:rPr>
        <w:t xml:space="preserve"> ze dne </w:t>
      </w:r>
      <w:r w:rsidR="00F56523" w:rsidRPr="00E532DD">
        <w:rPr>
          <w:rFonts w:ascii="Garamond" w:hAnsi="Garamond" w:cs="Arial"/>
          <w:sz w:val="24"/>
          <w:szCs w:val="24"/>
        </w:rPr>
        <w:t>29</w:t>
      </w:r>
      <w:r w:rsidR="00FB7892" w:rsidRPr="00E532DD">
        <w:rPr>
          <w:rFonts w:ascii="Garamond" w:hAnsi="Garamond" w:cs="Arial"/>
          <w:sz w:val="24"/>
          <w:szCs w:val="24"/>
        </w:rPr>
        <w:t>.1</w:t>
      </w:r>
      <w:r w:rsidR="00F56523" w:rsidRPr="00E532DD">
        <w:rPr>
          <w:rFonts w:ascii="Garamond" w:hAnsi="Garamond" w:cs="Arial"/>
          <w:sz w:val="24"/>
          <w:szCs w:val="24"/>
        </w:rPr>
        <w:t>0</w:t>
      </w:r>
      <w:r w:rsidR="00FB7892" w:rsidRPr="00E532DD">
        <w:rPr>
          <w:rFonts w:ascii="Garamond" w:hAnsi="Garamond" w:cs="Arial"/>
          <w:sz w:val="24"/>
          <w:szCs w:val="24"/>
        </w:rPr>
        <w:t>. 202</w:t>
      </w:r>
      <w:r w:rsidR="00F56523" w:rsidRPr="00E532DD">
        <w:rPr>
          <w:rFonts w:ascii="Garamond" w:hAnsi="Garamond" w:cs="Arial"/>
          <w:sz w:val="24"/>
          <w:szCs w:val="24"/>
        </w:rPr>
        <w:t>5</w:t>
      </w:r>
    </w:p>
    <w:p w14:paraId="23DC58FD" w14:textId="77777777" w:rsidR="004E3FCD" w:rsidRDefault="004E3FCD" w:rsidP="004E3FCD">
      <w:pPr>
        <w:pStyle w:val="Odstavecseseznamem"/>
        <w:suppressAutoHyphens/>
        <w:spacing w:line="276" w:lineRule="auto"/>
        <w:ind w:left="567"/>
        <w:rPr>
          <w:rFonts w:ascii="Garamond" w:hAnsi="Garamond" w:cs="Arial"/>
          <w:sz w:val="24"/>
          <w:szCs w:val="24"/>
        </w:rPr>
      </w:pPr>
    </w:p>
    <w:p w14:paraId="574EA053" w14:textId="77777777" w:rsidR="004E3FCD" w:rsidRPr="00542765" w:rsidRDefault="004E3FCD" w:rsidP="004E3FCD">
      <w:pPr>
        <w:pStyle w:val="Odstavecseseznamem"/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567" w:hanging="567"/>
        <w:textAlignment w:val="auto"/>
        <w:rPr>
          <w:rFonts w:ascii="Garamond" w:hAnsi="Garamond" w:cs="Arial"/>
          <w:sz w:val="24"/>
          <w:szCs w:val="24"/>
        </w:rPr>
      </w:pPr>
      <w:r w:rsidRPr="00542765">
        <w:rPr>
          <w:rFonts w:ascii="Garamond" w:hAnsi="Garamond" w:cs="Arial"/>
          <w:sz w:val="24"/>
          <w:szCs w:val="24"/>
        </w:rPr>
        <w:t>Dodatek nabývá platnosti a účinnosti okamžikem podpisu obou smluvních stran.</w:t>
      </w:r>
    </w:p>
    <w:p w14:paraId="7E6975C0" w14:textId="77777777" w:rsidR="004E3FCD" w:rsidRPr="00542765" w:rsidRDefault="004E3FCD" w:rsidP="004E3FCD">
      <w:pPr>
        <w:pStyle w:val="Odstavecseseznamem"/>
        <w:suppressAutoHyphens/>
        <w:spacing w:line="276" w:lineRule="auto"/>
        <w:ind w:left="567"/>
        <w:rPr>
          <w:rFonts w:ascii="Garamond" w:hAnsi="Garamond" w:cs="Arial"/>
          <w:sz w:val="24"/>
          <w:szCs w:val="24"/>
        </w:rPr>
      </w:pPr>
    </w:p>
    <w:p w14:paraId="158A3C37" w14:textId="35FF8686" w:rsidR="004E3FCD" w:rsidRPr="00EA69E7" w:rsidRDefault="004E3FCD" w:rsidP="00EA69E7">
      <w:pPr>
        <w:pStyle w:val="Odstavecseseznamem"/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567" w:hanging="567"/>
        <w:textAlignment w:val="auto"/>
        <w:rPr>
          <w:rFonts w:ascii="Garamond" w:hAnsi="Garamond" w:cs="Arial"/>
          <w:sz w:val="24"/>
          <w:szCs w:val="24"/>
        </w:rPr>
      </w:pPr>
      <w:r w:rsidRPr="00542765">
        <w:rPr>
          <w:rFonts w:ascii="Garamond" w:hAnsi="Garamond" w:cs="Arial"/>
          <w:sz w:val="24"/>
          <w:szCs w:val="24"/>
        </w:rPr>
        <w:t>Tento dodatek je vyhotoven ve dvou stejnopisech, z nichž po jednom stejnopisu obdrží</w:t>
      </w:r>
      <w:r w:rsidR="00EA69E7">
        <w:rPr>
          <w:rFonts w:ascii="Garamond" w:hAnsi="Garamond" w:cs="Arial"/>
          <w:sz w:val="24"/>
          <w:szCs w:val="24"/>
        </w:rPr>
        <w:t xml:space="preserve"> </w:t>
      </w:r>
      <w:r w:rsidRPr="00EA69E7">
        <w:rPr>
          <w:rFonts w:ascii="Garamond" w:hAnsi="Garamond" w:cs="Arial"/>
          <w:sz w:val="24"/>
          <w:szCs w:val="24"/>
        </w:rPr>
        <w:t>každá ze smluvních stran.</w:t>
      </w:r>
    </w:p>
    <w:p w14:paraId="7334CD43" w14:textId="77777777" w:rsidR="004E3FCD" w:rsidRPr="00542765" w:rsidRDefault="004E3FCD" w:rsidP="004E3FCD">
      <w:pPr>
        <w:suppressAutoHyphens/>
        <w:spacing w:line="276" w:lineRule="auto"/>
        <w:rPr>
          <w:rFonts w:ascii="Garamond" w:hAnsi="Garamond" w:cs="Arial"/>
          <w:sz w:val="24"/>
          <w:szCs w:val="24"/>
        </w:rPr>
      </w:pPr>
    </w:p>
    <w:p w14:paraId="4BB387E3" w14:textId="5AE8DACE" w:rsidR="004E3FCD" w:rsidRPr="00542765" w:rsidRDefault="004E3FCD" w:rsidP="004E3FCD">
      <w:pPr>
        <w:pStyle w:val="Odstavecseseznamem"/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567" w:hanging="567"/>
        <w:textAlignment w:val="auto"/>
        <w:rPr>
          <w:rFonts w:ascii="Garamond" w:hAnsi="Garamond" w:cs="Arial"/>
          <w:sz w:val="24"/>
          <w:szCs w:val="24"/>
        </w:rPr>
      </w:pPr>
      <w:r w:rsidRPr="00542765">
        <w:rPr>
          <w:rFonts w:ascii="Garamond" w:hAnsi="Garamond" w:cs="Arial"/>
          <w:sz w:val="24"/>
          <w:szCs w:val="24"/>
        </w:rPr>
        <w:t xml:space="preserve">Ostatní ustanovení </w:t>
      </w:r>
      <w:r w:rsidR="00EA69E7">
        <w:rPr>
          <w:rFonts w:ascii="Garamond" w:hAnsi="Garamond" w:cs="Arial"/>
          <w:sz w:val="24"/>
          <w:szCs w:val="24"/>
        </w:rPr>
        <w:t>s</w:t>
      </w:r>
      <w:r w:rsidRPr="00542765">
        <w:rPr>
          <w:rFonts w:ascii="Garamond" w:hAnsi="Garamond" w:cs="Arial"/>
          <w:sz w:val="24"/>
          <w:szCs w:val="24"/>
        </w:rPr>
        <w:t>mlouvy tímto dodatkem nedotčená zůstávají nadále v platnosti v nezměněném znění.</w:t>
      </w:r>
    </w:p>
    <w:p w14:paraId="4170F5BE" w14:textId="77777777" w:rsidR="004E3FCD" w:rsidRPr="00542765" w:rsidRDefault="004E3FCD" w:rsidP="004E3FCD">
      <w:pPr>
        <w:pStyle w:val="Odstavecseseznamem"/>
        <w:suppressAutoHyphens/>
        <w:spacing w:line="276" w:lineRule="auto"/>
        <w:ind w:left="567"/>
        <w:rPr>
          <w:rFonts w:ascii="Garamond" w:hAnsi="Garamond" w:cs="Arial"/>
          <w:sz w:val="24"/>
          <w:szCs w:val="24"/>
        </w:rPr>
      </w:pPr>
    </w:p>
    <w:p w14:paraId="2590518B" w14:textId="77777777" w:rsidR="004E3FCD" w:rsidRPr="00542765" w:rsidRDefault="004E3FCD" w:rsidP="004E3FCD">
      <w:pPr>
        <w:pStyle w:val="Odstavecseseznamem"/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ind w:left="567" w:hanging="567"/>
        <w:textAlignment w:val="auto"/>
        <w:rPr>
          <w:rFonts w:ascii="Garamond" w:hAnsi="Garamond" w:cs="Arial"/>
          <w:sz w:val="24"/>
          <w:szCs w:val="24"/>
        </w:rPr>
      </w:pPr>
      <w:r w:rsidRPr="00542765">
        <w:rPr>
          <w:rFonts w:ascii="Garamond" w:hAnsi="Garamond"/>
          <w:sz w:val="24"/>
          <w:szCs w:val="24"/>
        </w:rPr>
        <w:t>S</w:t>
      </w:r>
      <w:r w:rsidRPr="00542765">
        <w:rPr>
          <w:rFonts w:ascii="Garamond" w:hAnsi="Garamond" w:cs="Arial"/>
          <w:sz w:val="24"/>
          <w:szCs w:val="24"/>
        </w:rPr>
        <w:t>mluvní strany shodně prohlašují, že jsou způsobilé k tomuto právnímu jednání, že si dodatek před jeho podpisem přečetly, rozumí mu a s jeho obsahem souhlasí, a že ho uzavírají svobodně a vážně. Na důkaz výše uvedeného připojují své vlastnoruční podpisy.</w:t>
      </w:r>
    </w:p>
    <w:p w14:paraId="2C94FAF8" w14:textId="77777777" w:rsidR="004E3FCD" w:rsidRDefault="004E3FCD" w:rsidP="004E3FCD">
      <w:pPr>
        <w:suppressAutoHyphens/>
        <w:spacing w:line="276" w:lineRule="auto"/>
        <w:ind w:right="-284"/>
        <w:rPr>
          <w:rFonts w:ascii="Garamond" w:hAnsi="Garamond" w:cs="Arial"/>
          <w:iCs/>
          <w:sz w:val="24"/>
          <w:szCs w:val="24"/>
        </w:rPr>
      </w:pPr>
    </w:p>
    <w:p w14:paraId="6A6CBBC8" w14:textId="77777777" w:rsidR="004E3FCD" w:rsidRDefault="004E3FCD" w:rsidP="004E3FCD">
      <w:pPr>
        <w:suppressAutoHyphens/>
        <w:spacing w:line="276" w:lineRule="auto"/>
        <w:ind w:right="-284"/>
        <w:rPr>
          <w:rFonts w:ascii="Garamond" w:hAnsi="Garamond" w:cs="Arial"/>
          <w:iCs/>
          <w:sz w:val="24"/>
          <w:szCs w:val="24"/>
        </w:rPr>
      </w:pPr>
    </w:p>
    <w:p w14:paraId="686CD0A1" w14:textId="77777777" w:rsidR="004E3FCD" w:rsidRPr="00542765" w:rsidRDefault="004E3FCD" w:rsidP="004E3FCD">
      <w:pPr>
        <w:suppressAutoHyphens/>
        <w:spacing w:line="276" w:lineRule="auto"/>
        <w:ind w:right="-284"/>
        <w:rPr>
          <w:rFonts w:ascii="Garamond" w:hAnsi="Garamond" w:cs="Arial"/>
          <w:iCs/>
          <w:sz w:val="24"/>
          <w:szCs w:val="24"/>
        </w:rPr>
      </w:pPr>
    </w:p>
    <w:p w14:paraId="77D1829D" w14:textId="77777777" w:rsidR="00C06C84" w:rsidRPr="00877BF7" w:rsidRDefault="00C06C84" w:rsidP="004E3FCD">
      <w:pPr>
        <w:suppressAutoHyphens/>
        <w:rPr>
          <w:rFonts w:ascii="Garamond" w:hAnsi="Garamond"/>
          <w:bCs/>
          <w:sz w:val="24"/>
          <w:szCs w:val="24"/>
        </w:rPr>
      </w:pPr>
    </w:p>
    <w:p w14:paraId="3B8CAA29" w14:textId="119EAAD8" w:rsidR="00C06C84" w:rsidRPr="00877BF7" w:rsidRDefault="00C06C84" w:rsidP="004E3FCD">
      <w:pPr>
        <w:suppressAutoHyphens/>
        <w:rPr>
          <w:rFonts w:ascii="Garamond" w:hAnsi="Garamond"/>
          <w:bCs/>
          <w:sz w:val="24"/>
          <w:szCs w:val="24"/>
        </w:rPr>
      </w:pPr>
      <w:r w:rsidRPr="00877BF7">
        <w:rPr>
          <w:rFonts w:ascii="Garamond" w:hAnsi="Garamond"/>
          <w:bCs/>
          <w:sz w:val="24"/>
          <w:szCs w:val="24"/>
        </w:rPr>
        <w:t>V </w:t>
      </w:r>
      <w:r w:rsidR="002B004A">
        <w:rPr>
          <w:rFonts w:ascii="Garamond" w:hAnsi="Garamond"/>
          <w:bCs/>
          <w:sz w:val="24"/>
          <w:szCs w:val="24"/>
        </w:rPr>
        <w:t>Tečovicích</w:t>
      </w:r>
      <w:r w:rsidRPr="00877BF7">
        <w:rPr>
          <w:rFonts w:ascii="Garamond" w:hAnsi="Garamond"/>
          <w:bCs/>
          <w:sz w:val="24"/>
          <w:szCs w:val="24"/>
        </w:rPr>
        <w:t xml:space="preserve"> dn</w:t>
      </w:r>
      <w:r w:rsidR="00F31B97">
        <w:rPr>
          <w:rFonts w:ascii="Garamond" w:hAnsi="Garamond"/>
          <w:bCs/>
          <w:sz w:val="24"/>
          <w:szCs w:val="24"/>
        </w:rPr>
        <w:t>e 3.11.2025</w:t>
      </w: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  <w:t>V </w:t>
      </w:r>
      <w:r w:rsidR="002B004A">
        <w:rPr>
          <w:rFonts w:ascii="Garamond" w:hAnsi="Garamond"/>
          <w:bCs/>
          <w:sz w:val="24"/>
          <w:szCs w:val="24"/>
        </w:rPr>
        <w:t>Tečovicích</w:t>
      </w:r>
      <w:r w:rsidRPr="00877BF7">
        <w:rPr>
          <w:rFonts w:ascii="Garamond" w:hAnsi="Garamond"/>
          <w:bCs/>
          <w:sz w:val="24"/>
          <w:szCs w:val="24"/>
        </w:rPr>
        <w:t xml:space="preserve"> dne </w:t>
      </w:r>
      <w:r w:rsidR="00F31B97">
        <w:rPr>
          <w:rFonts w:ascii="Garamond" w:hAnsi="Garamond"/>
          <w:bCs/>
          <w:sz w:val="24"/>
          <w:szCs w:val="24"/>
        </w:rPr>
        <w:t>5.11.2025</w:t>
      </w:r>
    </w:p>
    <w:p w14:paraId="1E68BABE" w14:textId="77777777" w:rsidR="00C06C84" w:rsidRPr="00877BF7" w:rsidRDefault="00C06C84" w:rsidP="004E3FCD">
      <w:pPr>
        <w:suppressAutoHyphens/>
        <w:rPr>
          <w:rFonts w:ascii="Garamond" w:hAnsi="Garamond"/>
          <w:bCs/>
          <w:sz w:val="24"/>
          <w:szCs w:val="24"/>
        </w:rPr>
      </w:pPr>
    </w:p>
    <w:p w14:paraId="32D0C851" w14:textId="3EFCD37D" w:rsidR="00C06C84" w:rsidRPr="00877BF7" w:rsidRDefault="00EA69E7" w:rsidP="004E3FCD">
      <w:pPr>
        <w:suppressAutoHyphens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Poskytovatel</w:t>
      </w:r>
      <w:r w:rsidR="002B004A">
        <w:rPr>
          <w:rFonts w:ascii="Garamond" w:hAnsi="Garamond"/>
          <w:bCs/>
          <w:sz w:val="24"/>
          <w:szCs w:val="24"/>
        </w:rPr>
        <w:t>:</w:t>
      </w:r>
      <w:r w:rsidR="002B004A">
        <w:rPr>
          <w:rFonts w:ascii="Garamond" w:hAnsi="Garamond"/>
          <w:bCs/>
          <w:sz w:val="24"/>
          <w:szCs w:val="24"/>
        </w:rPr>
        <w:tab/>
      </w:r>
      <w:r w:rsidR="002B004A">
        <w:rPr>
          <w:rFonts w:ascii="Garamond" w:hAnsi="Garamond"/>
          <w:bCs/>
          <w:sz w:val="24"/>
          <w:szCs w:val="24"/>
        </w:rPr>
        <w:tab/>
      </w:r>
      <w:r w:rsidR="002B004A">
        <w:rPr>
          <w:rFonts w:ascii="Garamond" w:hAnsi="Garamond"/>
          <w:bCs/>
          <w:sz w:val="24"/>
          <w:szCs w:val="24"/>
        </w:rPr>
        <w:tab/>
      </w:r>
      <w:r w:rsidR="002B004A">
        <w:rPr>
          <w:rFonts w:ascii="Garamond" w:hAnsi="Garamond"/>
          <w:bCs/>
          <w:sz w:val="24"/>
          <w:szCs w:val="24"/>
        </w:rPr>
        <w:tab/>
      </w:r>
      <w:r w:rsidR="002B004A">
        <w:rPr>
          <w:rFonts w:ascii="Garamond" w:hAnsi="Garamond"/>
          <w:bCs/>
          <w:sz w:val="24"/>
          <w:szCs w:val="24"/>
        </w:rPr>
        <w:tab/>
      </w:r>
      <w:r w:rsidR="002B004A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Příjemce:</w:t>
      </w:r>
    </w:p>
    <w:p w14:paraId="2F4C853B" w14:textId="77777777" w:rsidR="002B004A" w:rsidRDefault="002B004A" w:rsidP="004E3FCD">
      <w:pPr>
        <w:suppressAutoHyphens/>
        <w:rPr>
          <w:rFonts w:ascii="Garamond" w:hAnsi="Garamond"/>
          <w:bCs/>
          <w:sz w:val="24"/>
          <w:szCs w:val="24"/>
        </w:rPr>
      </w:pPr>
    </w:p>
    <w:p w14:paraId="03596D93" w14:textId="77777777" w:rsidR="002B004A" w:rsidRDefault="002B004A" w:rsidP="004E3FCD">
      <w:pPr>
        <w:suppressAutoHyphens/>
        <w:rPr>
          <w:rFonts w:ascii="Garamond" w:hAnsi="Garamond"/>
          <w:bCs/>
          <w:sz w:val="24"/>
          <w:szCs w:val="24"/>
        </w:rPr>
      </w:pPr>
    </w:p>
    <w:p w14:paraId="0EA1953C" w14:textId="22AC5A28" w:rsidR="00C06C84" w:rsidRPr="00877BF7" w:rsidRDefault="00C06C84" w:rsidP="00F31B97">
      <w:pPr>
        <w:suppressAutoHyphens/>
        <w:ind w:firstLine="0"/>
        <w:rPr>
          <w:rFonts w:ascii="Garamond" w:hAnsi="Garamond"/>
          <w:bCs/>
          <w:sz w:val="24"/>
          <w:szCs w:val="24"/>
        </w:rPr>
      </w:pP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</w:r>
      <w:r w:rsidRPr="00877BF7">
        <w:rPr>
          <w:rFonts w:ascii="Garamond" w:hAnsi="Garamond"/>
          <w:bCs/>
          <w:sz w:val="24"/>
          <w:szCs w:val="24"/>
        </w:rPr>
        <w:tab/>
      </w:r>
    </w:p>
    <w:p w14:paraId="7BBCCCAD" w14:textId="740EDAD6" w:rsidR="002B004A" w:rsidRDefault="002B004A" w:rsidP="004E3FCD">
      <w:pPr>
        <w:suppressAutoHyphens/>
      </w:pPr>
      <w:r>
        <w:rPr>
          <w:rFonts w:ascii="Garamond" w:eastAsia="Garamond" w:hAnsi="Garamond" w:cs="Garamond"/>
          <w:b/>
          <w:sz w:val="24"/>
          <w:szCs w:val="24"/>
        </w:rPr>
        <w:t xml:space="preserve">obec </w:t>
      </w:r>
      <w:r w:rsidRPr="00D15A8C">
        <w:rPr>
          <w:rFonts w:ascii="Garamond" w:eastAsia="Garamond" w:hAnsi="Garamond" w:cs="Garamond"/>
          <w:b/>
          <w:sz w:val="24"/>
          <w:szCs w:val="24"/>
        </w:rPr>
        <w:t>Tečovice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 w:rsidR="00EA69E7">
        <w:rPr>
          <w:rFonts w:ascii="Garamond" w:hAnsi="Garamond"/>
          <w:b/>
          <w:sz w:val="24"/>
          <w:szCs w:val="24"/>
        </w:rPr>
        <w:t>Z-dravé ženy, z.s.</w:t>
      </w:r>
    </w:p>
    <w:p w14:paraId="0DB38A8A" w14:textId="1FBC89BA" w:rsidR="00C06C84" w:rsidRPr="00261EA2" w:rsidRDefault="002B004A" w:rsidP="004E3FCD">
      <w:pPr>
        <w:suppressAutoHyphens/>
      </w:pPr>
      <w:r w:rsidRPr="00104E11">
        <w:rPr>
          <w:rFonts w:ascii="Garamond" w:hAnsi="Garamond"/>
          <w:bCs/>
          <w:color w:val="202124"/>
          <w:sz w:val="24"/>
          <w:szCs w:val="24"/>
          <w:highlight w:val="white"/>
        </w:rPr>
        <w:t>Stanislav</w:t>
      </w:r>
      <w:r w:rsidR="00EA69E7">
        <w:rPr>
          <w:rFonts w:ascii="Garamond" w:hAnsi="Garamond"/>
          <w:bCs/>
          <w:color w:val="202124"/>
          <w:sz w:val="24"/>
          <w:szCs w:val="24"/>
          <w:highlight w:val="white"/>
        </w:rPr>
        <w:t>a</w:t>
      </w:r>
      <w:r w:rsidRPr="00104E11">
        <w:rPr>
          <w:rFonts w:ascii="Garamond" w:hAnsi="Garamond"/>
          <w:bCs/>
          <w:color w:val="202124"/>
          <w:sz w:val="24"/>
          <w:szCs w:val="24"/>
          <w:highlight w:val="white"/>
        </w:rPr>
        <w:t xml:space="preserve"> Zívalíkov</w:t>
      </w:r>
      <w:r w:rsidR="00EA69E7">
        <w:rPr>
          <w:rFonts w:ascii="Garamond" w:hAnsi="Garamond"/>
          <w:bCs/>
          <w:color w:val="202124"/>
          <w:sz w:val="24"/>
          <w:szCs w:val="24"/>
          <w:highlight w:val="white"/>
        </w:rPr>
        <w:t>á</w:t>
      </w:r>
      <w:r w:rsidRPr="00104E11">
        <w:rPr>
          <w:rFonts w:ascii="Garamond" w:hAnsi="Garamond"/>
          <w:bCs/>
          <w:color w:val="202124"/>
          <w:sz w:val="24"/>
          <w:szCs w:val="24"/>
          <w:highlight w:val="white"/>
        </w:rPr>
        <w:t>, starostk</w:t>
      </w:r>
      <w:r w:rsidR="00EA69E7">
        <w:rPr>
          <w:rFonts w:ascii="Garamond" w:hAnsi="Garamond"/>
          <w:bCs/>
          <w:color w:val="202124"/>
          <w:sz w:val="24"/>
          <w:szCs w:val="24"/>
          <w:highlight w:val="white"/>
        </w:rPr>
        <w:t>a</w:t>
      </w:r>
      <w:r w:rsidR="00AB36B9">
        <w:rPr>
          <w:rFonts w:ascii="Garamond" w:hAnsi="Garamond"/>
          <w:bCs/>
          <w:color w:val="202124"/>
          <w:sz w:val="24"/>
          <w:szCs w:val="24"/>
          <w:highlight w:val="white"/>
        </w:rPr>
        <w:t xml:space="preserve"> v.r.</w:t>
      </w:r>
      <w:r w:rsidRPr="00104E11">
        <w:rPr>
          <w:rFonts w:ascii="Garamond" w:hAnsi="Garamond"/>
          <w:bCs/>
          <w:color w:val="202124"/>
          <w:sz w:val="24"/>
          <w:szCs w:val="24"/>
          <w:highlight w:val="white"/>
        </w:rPr>
        <w:tab/>
      </w:r>
      <w:r w:rsidR="00EA69E7">
        <w:rPr>
          <w:rFonts w:ascii="Garamond" w:hAnsi="Garamond"/>
          <w:bCs/>
          <w:color w:val="202124"/>
          <w:sz w:val="24"/>
          <w:szCs w:val="24"/>
        </w:rPr>
        <w:tab/>
      </w:r>
      <w:r w:rsidR="00EA69E7">
        <w:rPr>
          <w:rFonts w:ascii="Garamond" w:hAnsi="Garamond"/>
          <w:bCs/>
          <w:color w:val="202124"/>
          <w:sz w:val="24"/>
          <w:szCs w:val="24"/>
        </w:rPr>
        <w:tab/>
      </w:r>
      <w:r w:rsidR="00EA69E7">
        <w:rPr>
          <w:rFonts w:ascii="Garamond" w:hAnsi="Garamond"/>
          <w:bCs/>
          <w:color w:val="202124"/>
          <w:sz w:val="24"/>
          <w:szCs w:val="24"/>
        </w:rPr>
        <w:tab/>
        <w:t>Hana Foltýnová, předsedkyně</w:t>
      </w:r>
      <w:r w:rsidR="00AB36B9">
        <w:rPr>
          <w:rFonts w:ascii="Garamond" w:hAnsi="Garamond"/>
          <w:bCs/>
          <w:color w:val="202124"/>
          <w:sz w:val="24"/>
          <w:szCs w:val="24"/>
        </w:rPr>
        <w:t xml:space="preserve"> v.r.</w:t>
      </w:r>
    </w:p>
    <w:p w14:paraId="310169DE" w14:textId="77777777" w:rsidR="005035CD" w:rsidRPr="00CD0A3D" w:rsidRDefault="005035CD" w:rsidP="004E3FCD">
      <w:pPr>
        <w:suppressAutoHyphens/>
        <w:spacing w:line="276" w:lineRule="auto"/>
        <w:ind w:left="10" w:right="62" w:hanging="10"/>
        <w:jc w:val="center"/>
      </w:pPr>
    </w:p>
    <w:sectPr w:rsidR="005035CD" w:rsidRPr="00CD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54" w:right="1355" w:bottom="1454" w:left="1419" w:header="708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762C" w14:textId="77777777" w:rsidR="00EB5EF8" w:rsidRDefault="00EB5EF8">
      <w:pPr>
        <w:spacing w:line="240" w:lineRule="auto"/>
      </w:pPr>
      <w:r>
        <w:separator/>
      </w:r>
    </w:p>
  </w:endnote>
  <w:endnote w:type="continuationSeparator" w:id="0">
    <w:p w14:paraId="1DF42EEA" w14:textId="77777777" w:rsidR="00EB5EF8" w:rsidRDefault="00EB5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376A" w14:textId="77777777" w:rsidR="00FF7E2F" w:rsidRDefault="00904C4D">
    <w:pPr>
      <w:ind w:right="64"/>
      <w:jc w:val="center"/>
    </w:pPr>
    <w:r>
      <w:rPr>
        <w:rFonts w:ascii="Arial" w:eastAsia="Arial" w:hAnsi="Arial" w:cs="Arial"/>
        <w:sz w:val="16"/>
      </w:rPr>
      <w:t xml:space="preserve">strana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/ </w:t>
    </w:r>
    <w:fldSimple w:instr=" NUMPAGES   \* MERGEFORMAT ">
      <w:r>
        <w:rPr>
          <w:rFonts w:ascii="Arial" w:eastAsia="Arial" w:hAnsi="Arial" w:cs="Arial"/>
          <w:sz w:val="16"/>
        </w:rPr>
        <w:t>9</w:t>
      </w:r>
    </w:fldSimple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417894"/>
      <w:docPartObj>
        <w:docPartGallery w:val="Page Numbers (Bottom of Page)"/>
        <w:docPartUnique/>
      </w:docPartObj>
    </w:sdtPr>
    <w:sdtEndPr/>
    <w:sdtContent>
      <w:p w14:paraId="2AC31197" w14:textId="08F16950" w:rsidR="00DC1AB6" w:rsidRDefault="00DC1A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726">
          <w:rPr>
            <w:noProof/>
          </w:rPr>
          <w:t>2</w:t>
        </w:r>
        <w:r>
          <w:fldChar w:fldCharType="end"/>
        </w:r>
      </w:p>
    </w:sdtContent>
  </w:sdt>
  <w:p w14:paraId="199028A4" w14:textId="64A50BD0" w:rsidR="00FF7E2F" w:rsidRDefault="00FF7E2F">
    <w:pPr>
      <w:ind w:right="6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387881"/>
      <w:docPartObj>
        <w:docPartGallery w:val="Page Numbers (Bottom of Page)"/>
        <w:docPartUnique/>
      </w:docPartObj>
    </w:sdtPr>
    <w:sdtEndPr/>
    <w:sdtContent>
      <w:p w14:paraId="2EAF80A4" w14:textId="6095BE5A" w:rsidR="00DC1AB6" w:rsidRDefault="00DC1A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726">
          <w:rPr>
            <w:noProof/>
          </w:rPr>
          <w:t>1</w:t>
        </w:r>
        <w:r>
          <w:fldChar w:fldCharType="end"/>
        </w:r>
      </w:p>
    </w:sdtContent>
  </w:sdt>
  <w:p w14:paraId="379900A0" w14:textId="29542E56" w:rsidR="00FF7E2F" w:rsidRDefault="00FF7E2F">
    <w:pPr>
      <w:ind w:right="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11B6" w14:textId="77777777" w:rsidR="00EB5EF8" w:rsidRDefault="00EB5EF8">
      <w:pPr>
        <w:spacing w:line="240" w:lineRule="auto"/>
      </w:pPr>
      <w:r>
        <w:separator/>
      </w:r>
    </w:p>
  </w:footnote>
  <w:footnote w:type="continuationSeparator" w:id="0">
    <w:p w14:paraId="4EF4D7F2" w14:textId="77777777" w:rsidR="00EB5EF8" w:rsidRDefault="00EB5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238" w14:textId="53455AB4" w:rsidR="00FF7E2F" w:rsidRDefault="00DC19DE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2F5FE6" wp14:editId="6F02A373">
              <wp:simplePos x="0" y="0"/>
              <wp:positionH relativeFrom="page">
                <wp:posOffset>0</wp:posOffset>
              </wp:positionH>
              <wp:positionV relativeFrom="page">
                <wp:posOffset>3556635</wp:posOffset>
              </wp:positionV>
              <wp:extent cx="285115" cy="3560445"/>
              <wp:effectExtent l="9525" t="13335" r="10160" b="7620"/>
              <wp:wrapNone/>
              <wp:docPr id="10" name="Group 156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3560445"/>
                        <a:chOff x="0" y="0"/>
                        <a:chExt cx="2853" cy="35603"/>
                      </a:xfrm>
                    </wpg:grpSpPr>
                    <wps:wsp>
                      <wps:cNvPr id="11" name="Shape 1560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5603"/>
                      <wps:cNvSpPr>
                        <a:spLocks/>
                      </wps:cNvSpPr>
                      <wps:spPr bwMode="auto">
                        <a:xfrm>
                          <a:off x="0" y="17801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5604"/>
                      <wps:cNvSpPr>
                        <a:spLocks/>
                      </wps:cNvSpPr>
                      <wps:spPr bwMode="auto">
                        <a:xfrm>
                          <a:off x="0" y="35603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1DD68A" id="Group 15601" o:spid="_x0000_s1026" style="position:absolute;margin-left:0;margin-top:280.05pt;width:22.45pt;height:280.35pt;z-index:-251657216;mso-position-horizontal-relative:page;mso-position-vertical-relative:page" coordsize="2853,3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">
              <v:shape id="Shape 15602" o:spid="_x0000_s1027" style="position:absolute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v:shape id="Shape 15603" o:spid="_x0000_s1028" style="position:absolute;top:17801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v:shape id="Shape 15604" o:spid="_x0000_s1029" style="position:absolute;top:35603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AC69" w14:textId="0DABE367" w:rsidR="00FF7E2F" w:rsidRDefault="00DC19DE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DC05963" wp14:editId="20AFA724">
              <wp:simplePos x="0" y="0"/>
              <wp:positionH relativeFrom="page">
                <wp:posOffset>0</wp:posOffset>
              </wp:positionH>
              <wp:positionV relativeFrom="page">
                <wp:posOffset>3556635</wp:posOffset>
              </wp:positionV>
              <wp:extent cx="285115" cy="3560445"/>
              <wp:effectExtent l="9525" t="13335" r="10160" b="7620"/>
              <wp:wrapNone/>
              <wp:docPr id="6" name="Group 155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3560445"/>
                        <a:chOff x="0" y="0"/>
                        <a:chExt cx="2853" cy="35603"/>
                      </a:xfrm>
                    </wpg:grpSpPr>
                    <wps:wsp>
                      <wps:cNvPr id="7" name="Shape 155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5586"/>
                      <wps:cNvSpPr>
                        <a:spLocks/>
                      </wps:cNvSpPr>
                      <wps:spPr bwMode="auto">
                        <a:xfrm>
                          <a:off x="0" y="17801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5587"/>
                      <wps:cNvSpPr>
                        <a:spLocks/>
                      </wps:cNvSpPr>
                      <wps:spPr bwMode="auto">
                        <a:xfrm>
                          <a:off x="0" y="35603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100FE" id="Group 15584" o:spid="_x0000_s1026" style="position:absolute;margin-left:0;margin-top:280.05pt;width:22.45pt;height:280.35pt;z-index:-251656192;mso-position-horizontal-relative:page;mso-position-vertical-relative:page" coordsize="2853,3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">
              <v:shape id="Shape 15585" o:spid="_x0000_s1027" style="position:absolute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v:shape id="Shape 15586" o:spid="_x0000_s1028" style="position:absolute;top:17801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v:shape id="Shape 15587" o:spid="_x0000_s1029" style="position:absolute;top:35603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2D55" w14:textId="50B06295" w:rsidR="00FF7E2F" w:rsidRDefault="00226976">
    <w:r w:rsidRPr="001E70C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78F9244" wp14:editId="073790BA">
          <wp:simplePos x="0" y="0"/>
          <wp:positionH relativeFrom="column">
            <wp:posOffset>-205740</wp:posOffset>
          </wp:positionH>
          <wp:positionV relativeFrom="paragraph">
            <wp:posOffset>-106680</wp:posOffset>
          </wp:positionV>
          <wp:extent cx="2667000" cy="942975"/>
          <wp:effectExtent l="0" t="0" r="0" b="0"/>
          <wp:wrapTight wrapText="bothSides">
            <wp:wrapPolygon edited="0">
              <wp:start x="0" y="0"/>
              <wp:lineTo x="0" y="21382"/>
              <wp:lineTo x="21446" y="21382"/>
              <wp:lineTo x="2144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9DE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2D30C5" wp14:editId="026AA7B4">
              <wp:simplePos x="0" y="0"/>
              <wp:positionH relativeFrom="page">
                <wp:posOffset>0</wp:posOffset>
              </wp:positionH>
              <wp:positionV relativeFrom="page">
                <wp:posOffset>3556635</wp:posOffset>
              </wp:positionV>
              <wp:extent cx="285115" cy="3560445"/>
              <wp:effectExtent l="9525" t="13335" r="10160" b="7620"/>
              <wp:wrapNone/>
              <wp:docPr id="2" name="Group 15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3560445"/>
                        <a:chOff x="0" y="0"/>
                        <a:chExt cx="2853" cy="35603"/>
                      </a:xfrm>
                    </wpg:grpSpPr>
                    <wps:wsp>
                      <wps:cNvPr id="3" name="Shape 155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15569"/>
                      <wps:cNvSpPr>
                        <a:spLocks/>
                      </wps:cNvSpPr>
                      <wps:spPr bwMode="auto">
                        <a:xfrm>
                          <a:off x="0" y="17801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5570"/>
                      <wps:cNvSpPr>
                        <a:spLocks/>
                      </wps:cNvSpPr>
                      <wps:spPr bwMode="auto">
                        <a:xfrm>
                          <a:off x="0" y="35603"/>
                          <a:ext cx="2853" cy="0"/>
                        </a:xfrm>
                        <a:custGeom>
                          <a:avLst/>
                          <a:gdLst>
                            <a:gd name="T0" fmla="*/ 285304 w 285304"/>
                            <a:gd name="T1" fmla="*/ 0 w 285304"/>
                            <a:gd name="T2" fmla="*/ 0 w 285304"/>
                            <a:gd name="T3" fmla="*/ 285304 w 28530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285304">
                              <a:moveTo>
                                <a:pt x="2853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346" cap="rnd">
                          <a:solidFill>
                            <a:srgbClr val="D9D9D9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FE7A6" id="Group 15567" o:spid="_x0000_s1026" style="position:absolute;margin-left:0;margin-top:280.05pt;width:22.45pt;height:280.35pt;z-index:-251655168;mso-position-horizontal-relative:page;mso-position-vertical-relative:page" coordsize="2853,3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">
              <v:shape id="Shape 15568" o:spid="_x0000_s1027" style="position:absolute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v:shape id="Shape 15569" o:spid="_x0000_s1028" style="position:absolute;top:17801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v:shape id="Shape 15570" o:spid="_x0000_s1029" style="position:absolute;top:35603;width:2853;height:0;visibility:visible;mso-wrap-style:square;v-text-anchor:top" coordsize="2853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" path="m285304,l,e" filled="f" strokecolor="#d9d9d9" strokeweight=".20406mm">
                <v:stroke miterlimit="83231f" joinstyle="miter" endcap="round"/>
                <v:path arrowok="t" o:connecttype="custom" o:connectlocs="2853,0;0,0" o:connectangles="0,0" textboxrect="0,0,285304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DED1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4AA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BF22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86AED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30A5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A06AC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7CC45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4827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DE8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68D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F90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65F6D"/>
    <w:multiLevelType w:val="hybridMultilevel"/>
    <w:tmpl w:val="24DC7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737DC"/>
    <w:multiLevelType w:val="multilevel"/>
    <w:tmpl w:val="72B64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13" w15:restartNumberingAfterBreak="0">
    <w:nsid w:val="0A6904E4"/>
    <w:multiLevelType w:val="hybridMultilevel"/>
    <w:tmpl w:val="F058E332"/>
    <w:lvl w:ilvl="0" w:tplc="99F6023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F95140"/>
    <w:multiLevelType w:val="hybridMultilevel"/>
    <w:tmpl w:val="4AE233EE"/>
    <w:lvl w:ilvl="0" w:tplc="2B7463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1FB040B"/>
    <w:multiLevelType w:val="hybridMultilevel"/>
    <w:tmpl w:val="AB00BCDE"/>
    <w:lvl w:ilvl="0" w:tplc="2B7463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2EE5575"/>
    <w:multiLevelType w:val="hybridMultilevel"/>
    <w:tmpl w:val="7C0406C0"/>
    <w:lvl w:ilvl="0" w:tplc="2B7463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3EF63A3"/>
    <w:multiLevelType w:val="hybridMultilevel"/>
    <w:tmpl w:val="DDEC2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E4E1F"/>
    <w:multiLevelType w:val="hybridMultilevel"/>
    <w:tmpl w:val="8C4EF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8C43B1"/>
    <w:multiLevelType w:val="hybridMultilevel"/>
    <w:tmpl w:val="2B629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16EA8"/>
    <w:multiLevelType w:val="hybridMultilevel"/>
    <w:tmpl w:val="D88883C6"/>
    <w:lvl w:ilvl="0" w:tplc="E8267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95C0B"/>
    <w:multiLevelType w:val="hybridMultilevel"/>
    <w:tmpl w:val="9DD6A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D4005"/>
    <w:multiLevelType w:val="hybridMultilevel"/>
    <w:tmpl w:val="89C6E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A07BA"/>
    <w:multiLevelType w:val="hybridMultilevel"/>
    <w:tmpl w:val="9E42DAEC"/>
    <w:lvl w:ilvl="0" w:tplc="0876DC36">
      <w:start w:val="7"/>
      <w:numFmt w:val="bullet"/>
      <w:lvlText w:val="-"/>
      <w:lvlJc w:val="left"/>
      <w:pPr>
        <w:ind w:left="1065" w:hanging="360"/>
      </w:pPr>
      <w:rPr>
        <w:rFonts w:ascii="Garamond" w:eastAsia="Times New Roman" w:hAnsi="Garamond" w:cs="MinionPro-Regular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3278711B"/>
    <w:multiLevelType w:val="hybridMultilevel"/>
    <w:tmpl w:val="E7EAA9C6"/>
    <w:lvl w:ilvl="0" w:tplc="4A6C81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EA0949"/>
    <w:multiLevelType w:val="hybridMultilevel"/>
    <w:tmpl w:val="43E0709A"/>
    <w:lvl w:ilvl="0" w:tplc="27565BD6">
      <w:start w:val="1"/>
      <w:numFmt w:val="decimal"/>
      <w:lvlText w:val="%1."/>
      <w:lvlJc w:val="left"/>
      <w:pPr>
        <w:ind w:left="283"/>
      </w:pPr>
      <w:rPr>
        <w:rFonts w:ascii="Garamond" w:eastAsia="Arial" w:hAnsi="Garamond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47B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412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254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654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68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E225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8605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E76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F4359A"/>
    <w:multiLevelType w:val="hybridMultilevel"/>
    <w:tmpl w:val="47001E22"/>
    <w:lvl w:ilvl="0" w:tplc="2B746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E70CC"/>
    <w:multiLevelType w:val="hybridMultilevel"/>
    <w:tmpl w:val="1C2AF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A4F2B"/>
    <w:multiLevelType w:val="hybridMultilevel"/>
    <w:tmpl w:val="219E0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34A34"/>
    <w:multiLevelType w:val="hybridMultilevel"/>
    <w:tmpl w:val="E4B0C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B483C"/>
    <w:multiLevelType w:val="hybridMultilevel"/>
    <w:tmpl w:val="7046B584"/>
    <w:lvl w:ilvl="0" w:tplc="303A71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819E4"/>
    <w:multiLevelType w:val="hybridMultilevel"/>
    <w:tmpl w:val="D4E04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C39FF"/>
    <w:multiLevelType w:val="hybridMultilevel"/>
    <w:tmpl w:val="477483A8"/>
    <w:lvl w:ilvl="0" w:tplc="2B7463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AA12EB0"/>
    <w:multiLevelType w:val="hybridMultilevel"/>
    <w:tmpl w:val="A334B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2224F"/>
    <w:multiLevelType w:val="hybridMultilevel"/>
    <w:tmpl w:val="CF384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E307E"/>
    <w:multiLevelType w:val="hybridMultilevel"/>
    <w:tmpl w:val="3DF08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B0C21"/>
    <w:multiLevelType w:val="hybridMultilevel"/>
    <w:tmpl w:val="FD8215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E35D7"/>
    <w:multiLevelType w:val="hybridMultilevel"/>
    <w:tmpl w:val="86D88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82E2D"/>
    <w:multiLevelType w:val="hybridMultilevel"/>
    <w:tmpl w:val="506EFF98"/>
    <w:lvl w:ilvl="0" w:tplc="2B7463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BE0E9B"/>
    <w:multiLevelType w:val="multilevel"/>
    <w:tmpl w:val="2C449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2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0" w15:restartNumberingAfterBreak="0">
    <w:nsid w:val="7B3B50E6"/>
    <w:multiLevelType w:val="hybridMultilevel"/>
    <w:tmpl w:val="BF407278"/>
    <w:lvl w:ilvl="0" w:tplc="2B7463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DF903ED"/>
    <w:multiLevelType w:val="hybridMultilevel"/>
    <w:tmpl w:val="1AF228AE"/>
    <w:lvl w:ilvl="0" w:tplc="EBB061A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735393">
    <w:abstractNumId w:val="10"/>
  </w:num>
  <w:num w:numId="2" w16cid:durableId="564730503">
    <w:abstractNumId w:val="8"/>
  </w:num>
  <w:num w:numId="3" w16cid:durableId="742988178">
    <w:abstractNumId w:val="7"/>
  </w:num>
  <w:num w:numId="4" w16cid:durableId="1383745957">
    <w:abstractNumId w:val="6"/>
  </w:num>
  <w:num w:numId="5" w16cid:durableId="1812744019">
    <w:abstractNumId w:val="5"/>
  </w:num>
  <w:num w:numId="6" w16cid:durableId="1889602933">
    <w:abstractNumId w:val="0"/>
  </w:num>
  <w:num w:numId="7" w16cid:durableId="252517151">
    <w:abstractNumId w:val="4"/>
  </w:num>
  <w:num w:numId="8" w16cid:durableId="632826757">
    <w:abstractNumId w:val="3"/>
  </w:num>
  <w:num w:numId="9" w16cid:durableId="331689283">
    <w:abstractNumId w:val="2"/>
  </w:num>
  <w:num w:numId="10" w16cid:durableId="232812319">
    <w:abstractNumId w:val="1"/>
  </w:num>
  <w:num w:numId="11" w16cid:durableId="1183401931">
    <w:abstractNumId w:val="9"/>
  </w:num>
  <w:num w:numId="12" w16cid:durableId="904874221">
    <w:abstractNumId w:val="41"/>
  </w:num>
  <w:num w:numId="13" w16cid:durableId="1213344958">
    <w:abstractNumId w:val="31"/>
  </w:num>
  <w:num w:numId="14" w16cid:durableId="1438477381">
    <w:abstractNumId w:val="29"/>
  </w:num>
  <w:num w:numId="15" w16cid:durableId="2056540175">
    <w:abstractNumId w:val="34"/>
  </w:num>
  <w:num w:numId="16" w16cid:durableId="783966813">
    <w:abstractNumId w:val="35"/>
  </w:num>
  <w:num w:numId="17" w16cid:durableId="1980065367">
    <w:abstractNumId w:val="24"/>
  </w:num>
  <w:num w:numId="18" w16cid:durableId="333918663">
    <w:abstractNumId w:val="36"/>
  </w:num>
  <w:num w:numId="19" w16cid:durableId="1865899274">
    <w:abstractNumId w:val="12"/>
  </w:num>
  <w:num w:numId="20" w16cid:durableId="1155337389">
    <w:abstractNumId w:val="39"/>
  </w:num>
  <w:num w:numId="21" w16cid:durableId="1590429471">
    <w:abstractNumId w:val="11"/>
  </w:num>
  <w:num w:numId="22" w16cid:durableId="656571220">
    <w:abstractNumId w:val="16"/>
  </w:num>
  <w:num w:numId="23" w16cid:durableId="1384449403">
    <w:abstractNumId w:val="18"/>
  </w:num>
  <w:num w:numId="24" w16cid:durableId="890270553">
    <w:abstractNumId w:val="22"/>
  </w:num>
  <w:num w:numId="25" w16cid:durableId="448203280">
    <w:abstractNumId w:val="40"/>
  </w:num>
  <w:num w:numId="26" w16cid:durableId="2084637200">
    <w:abstractNumId w:val="32"/>
  </w:num>
  <w:num w:numId="27" w16cid:durableId="1251816834">
    <w:abstractNumId w:val="15"/>
  </w:num>
  <w:num w:numId="28" w16cid:durableId="140388861">
    <w:abstractNumId w:val="33"/>
  </w:num>
  <w:num w:numId="29" w16cid:durableId="1135028476">
    <w:abstractNumId w:val="13"/>
  </w:num>
  <w:num w:numId="30" w16cid:durableId="1545285722">
    <w:abstractNumId w:val="27"/>
  </w:num>
  <w:num w:numId="31" w16cid:durableId="1226994832">
    <w:abstractNumId w:val="14"/>
  </w:num>
  <w:num w:numId="32" w16cid:durableId="1823346284">
    <w:abstractNumId w:val="38"/>
  </w:num>
  <w:num w:numId="33" w16cid:durableId="279647435">
    <w:abstractNumId w:val="17"/>
  </w:num>
  <w:num w:numId="34" w16cid:durableId="354237791">
    <w:abstractNumId w:val="25"/>
  </w:num>
  <w:num w:numId="35" w16cid:durableId="274487725">
    <w:abstractNumId w:val="19"/>
  </w:num>
  <w:num w:numId="36" w16cid:durableId="933703289">
    <w:abstractNumId w:val="37"/>
  </w:num>
  <w:num w:numId="37" w16cid:durableId="173305605">
    <w:abstractNumId w:val="21"/>
  </w:num>
  <w:num w:numId="38" w16cid:durableId="451171624">
    <w:abstractNumId w:val="23"/>
  </w:num>
  <w:num w:numId="39" w16cid:durableId="1717578816">
    <w:abstractNumId w:val="28"/>
  </w:num>
  <w:num w:numId="40" w16cid:durableId="344747175">
    <w:abstractNumId w:val="20"/>
  </w:num>
  <w:num w:numId="41" w16cid:durableId="674497772">
    <w:abstractNumId w:val="30"/>
  </w:num>
  <w:num w:numId="42" w16cid:durableId="3058631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AE"/>
    <w:rsid w:val="000249F4"/>
    <w:rsid w:val="00030BB6"/>
    <w:rsid w:val="00051429"/>
    <w:rsid w:val="00062D23"/>
    <w:rsid w:val="00082657"/>
    <w:rsid w:val="000847C5"/>
    <w:rsid w:val="000F7B94"/>
    <w:rsid w:val="00107CB9"/>
    <w:rsid w:val="00113F81"/>
    <w:rsid w:val="00130E80"/>
    <w:rsid w:val="001A0DCF"/>
    <w:rsid w:val="001B268F"/>
    <w:rsid w:val="001C450F"/>
    <w:rsid w:val="001E24AF"/>
    <w:rsid w:val="001E59B5"/>
    <w:rsid w:val="001E5C62"/>
    <w:rsid w:val="002260DD"/>
    <w:rsid w:val="00226976"/>
    <w:rsid w:val="0024524C"/>
    <w:rsid w:val="00246B1B"/>
    <w:rsid w:val="00261EA2"/>
    <w:rsid w:val="0026209E"/>
    <w:rsid w:val="00263FEA"/>
    <w:rsid w:val="00276174"/>
    <w:rsid w:val="002800FE"/>
    <w:rsid w:val="002904CA"/>
    <w:rsid w:val="002B004A"/>
    <w:rsid w:val="002D3D99"/>
    <w:rsid w:val="002E6537"/>
    <w:rsid w:val="00357DB1"/>
    <w:rsid w:val="003614FB"/>
    <w:rsid w:val="003B2F7A"/>
    <w:rsid w:val="003E5F59"/>
    <w:rsid w:val="003F2E67"/>
    <w:rsid w:val="00427EF1"/>
    <w:rsid w:val="00457013"/>
    <w:rsid w:val="00475990"/>
    <w:rsid w:val="004A1302"/>
    <w:rsid w:val="004D244A"/>
    <w:rsid w:val="004D5EAE"/>
    <w:rsid w:val="004E3FCD"/>
    <w:rsid w:val="005035CD"/>
    <w:rsid w:val="00515515"/>
    <w:rsid w:val="00517E67"/>
    <w:rsid w:val="005347CD"/>
    <w:rsid w:val="00543AD0"/>
    <w:rsid w:val="00566097"/>
    <w:rsid w:val="005F1793"/>
    <w:rsid w:val="0060143C"/>
    <w:rsid w:val="00611486"/>
    <w:rsid w:val="006221C1"/>
    <w:rsid w:val="00646341"/>
    <w:rsid w:val="00663FC2"/>
    <w:rsid w:val="006A55CC"/>
    <w:rsid w:val="006B2A3E"/>
    <w:rsid w:val="00704F30"/>
    <w:rsid w:val="00736DEC"/>
    <w:rsid w:val="00737BAE"/>
    <w:rsid w:val="00765AF9"/>
    <w:rsid w:val="007E6C56"/>
    <w:rsid w:val="007F54C7"/>
    <w:rsid w:val="00866D43"/>
    <w:rsid w:val="008C7411"/>
    <w:rsid w:val="00904C4D"/>
    <w:rsid w:val="00907726"/>
    <w:rsid w:val="00915EEA"/>
    <w:rsid w:val="009200F1"/>
    <w:rsid w:val="00933FB4"/>
    <w:rsid w:val="00943C17"/>
    <w:rsid w:val="009A1072"/>
    <w:rsid w:val="009A28E9"/>
    <w:rsid w:val="009C35CB"/>
    <w:rsid w:val="009D56D5"/>
    <w:rsid w:val="00A4278D"/>
    <w:rsid w:val="00A43039"/>
    <w:rsid w:val="00A438D6"/>
    <w:rsid w:val="00A5578C"/>
    <w:rsid w:val="00A718CD"/>
    <w:rsid w:val="00AA17FB"/>
    <w:rsid w:val="00AB36B9"/>
    <w:rsid w:val="00AD64A0"/>
    <w:rsid w:val="00B10A1E"/>
    <w:rsid w:val="00B55102"/>
    <w:rsid w:val="00B579DB"/>
    <w:rsid w:val="00B57A2E"/>
    <w:rsid w:val="00B74EA6"/>
    <w:rsid w:val="00B810CB"/>
    <w:rsid w:val="00BA2406"/>
    <w:rsid w:val="00BF2A26"/>
    <w:rsid w:val="00C06C84"/>
    <w:rsid w:val="00C40AB3"/>
    <w:rsid w:val="00C623F5"/>
    <w:rsid w:val="00C672B7"/>
    <w:rsid w:val="00C823E8"/>
    <w:rsid w:val="00C972FE"/>
    <w:rsid w:val="00CC6FC1"/>
    <w:rsid w:val="00CD0A3D"/>
    <w:rsid w:val="00CD4DD5"/>
    <w:rsid w:val="00CE4390"/>
    <w:rsid w:val="00DA06F1"/>
    <w:rsid w:val="00DC19DE"/>
    <w:rsid w:val="00DC1AB6"/>
    <w:rsid w:val="00E02E6D"/>
    <w:rsid w:val="00E22616"/>
    <w:rsid w:val="00E27A09"/>
    <w:rsid w:val="00E31B9F"/>
    <w:rsid w:val="00E35977"/>
    <w:rsid w:val="00E532DD"/>
    <w:rsid w:val="00E61233"/>
    <w:rsid w:val="00E72D1D"/>
    <w:rsid w:val="00E93D02"/>
    <w:rsid w:val="00E97181"/>
    <w:rsid w:val="00EA1D8A"/>
    <w:rsid w:val="00EA69E7"/>
    <w:rsid w:val="00EB3FA1"/>
    <w:rsid w:val="00EB5EF8"/>
    <w:rsid w:val="00EE1389"/>
    <w:rsid w:val="00EE3543"/>
    <w:rsid w:val="00F228C4"/>
    <w:rsid w:val="00F31B97"/>
    <w:rsid w:val="00F56523"/>
    <w:rsid w:val="00F82531"/>
    <w:rsid w:val="00F92661"/>
    <w:rsid w:val="00FB2B4C"/>
    <w:rsid w:val="00FB31D1"/>
    <w:rsid w:val="00FB7892"/>
    <w:rsid w:val="00FC0179"/>
    <w:rsid w:val="00FE6117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7CDEC"/>
  <w15:docId w15:val="{98927152-9F27-4B34-93FA-F2370E17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qFormat/>
    <w:rsid w:val="0060143C"/>
    <w:pPr>
      <w:widowControl w:val="0"/>
      <w:autoSpaceDE w:val="0"/>
      <w:autoSpaceDN w:val="0"/>
      <w:adjustRightInd w:val="0"/>
      <w:spacing w:line="248" w:lineRule="atLeast"/>
      <w:ind w:firstLine="227"/>
      <w:jc w:val="both"/>
      <w:textAlignment w:val="center"/>
    </w:pPr>
    <w:rPr>
      <w:rFonts w:cs="MinionPro-Regular"/>
      <w:color w:val="000000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CD0A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A1D8A"/>
    <w:pPr>
      <w:keepNext/>
      <w:keepLines/>
      <w:spacing w:before="200" w:after="200"/>
      <w:outlineLvl w:val="1"/>
    </w:pPr>
    <w:rPr>
      <w:rFonts w:ascii="Cambria-Bold" w:hAnsi="Cambria-Bold" w:cs="Cambria-Bold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A1D8A"/>
    <w:pPr>
      <w:suppressAutoHyphens/>
      <w:spacing w:after="57" w:line="228" w:lineRule="atLeast"/>
      <w:ind w:left="1814" w:hanging="510"/>
      <w:outlineLvl w:val="3"/>
    </w:pPr>
    <w:rPr>
      <w:rFonts w:ascii="MyriadPro-Regular" w:hAnsi="MyriadPro-Regular" w:cs="MyriadPro-Regular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ParagraphStyle">
    <w:name w:val="[No Paragraph Style]"/>
    <w:rsid w:val="00EA1D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paragraph" w:customStyle="1" w:styleId="Ob1">
    <w:name w:val="Ob1"/>
    <w:basedOn w:val="Normln"/>
    <w:uiPriority w:val="99"/>
    <w:rsid w:val="00EA1D8A"/>
    <w:pPr>
      <w:tabs>
        <w:tab w:val="left" w:leader="dot" w:pos="5953"/>
        <w:tab w:val="right" w:pos="6320"/>
      </w:tabs>
      <w:ind w:firstLine="0"/>
    </w:pPr>
  </w:style>
  <w:style w:type="paragraph" w:customStyle="1" w:styleId="Ob2">
    <w:name w:val="Ob2"/>
    <w:basedOn w:val="Ob1"/>
    <w:uiPriority w:val="99"/>
    <w:rsid w:val="00EA1D8A"/>
    <w:pPr>
      <w:tabs>
        <w:tab w:val="right" w:pos="480"/>
        <w:tab w:val="left" w:pos="520"/>
      </w:tabs>
      <w:jc w:val="left"/>
    </w:pPr>
    <w:rPr>
      <w:u w:color="0000FF"/>
    </w:rPr>
  </w:style>
  <w:style w:type="paragraph" w:customStyle="1" w:styleId="Literatura">
    <w:name w:val="Literatura"/>
    <w:basedOn w:val="Normln"/>
    <w:uiPriority w:val="99"/>
    <w:rsid w:val="00EA1D8A"/>
    <w:pPr>
      <w:spacing w:after="113" w:line="216" w:lineRule="atLeast"/>
      <w:ind w:left="227" w:hanging="227"/>
    </w:pPr>
    <w:rPr>
      <w:sz w:val="18"/>
      <w:szCs w:val="18"/>
      <w:u w:color="000000"/>
    </w:rPr>
  </w:style>
  <w:style w:type="paragraph" w:customStyle="1" w:styleId="NormalFirst">
    <w:name w:val="Normal_First"/>
    <w:basedOn w:val="Normln"/>
    <w:uiPriority w:val="99"/>
    <w:rsid w:val="00EA1D8A"/>
    <w:pPr>
      <w:spacing w:before="227"/>
      <w:ind w:firstLine="0"/>
    </w:pPr>
  </w:style>
  <w:style w:type="paragraph" w:customStyle="1" w:styleId="BasicParagraph">
    <w:name w:val="[Basic Paragraph]"/>
    <w:basedOn w:val="NoParagraphStyle"/>
    <w:uiPriority w:val="99"/>
    <w:rsid w:val="00EA1D8A"/>
  </w:style>
  <w:style w:type="paragraph" w:customStyle="1" w:styleId="Nadpis10">
    <w:name w:val="Nadpis_1"/>
    <w:basedOn w:val="Normln"/>
    <w:uiPriority w:val="99"/>
    <w:rsid w:val="00EA1D8A"/>
    <w:pPr>
      <w:pageBreakBefore/>
      <w:pBdr>
        <w:top w:val="single" w:sz="96" w:space="0" w:color="E5E5E5"/>
      </w:pBdr>
      <w:tabs>
        <w:tab w:val="left" w:pos="425"/>
      </w:tabs>
      <w:suppressAutoHyphens/>
      <w:spacing w:after="247" w:line="360" w:lineRule="atLeast"/>
      <w:ind w:left="283" w:right="283" w:firstLine="0"/>
      <w:jc w:val="left"/>
    </w:pPr>
    <w:rPr>
      <w:rFonts w:ascii="MinionPro-Bold" w:hAnsi="MinionPro-Bold" w:cs="MinionPro-Bold"/>
      <w:b/>
      <w:bCs/>
      <w:caps/>
      <w:sz w:val="30"/>
      <w:szCs w:val="30"/>
    </w:rPr>
  </w:style>
  <w:style w:type="paragraph" w:customStyle="1" w:styleId="Nadpis20">
    <w:name w:val="Nadpis_2"/>
    <w:next w:val="Normln"/>
    <w:uiPriority w:val="99"/>
    <w:rsid w:val="00E31B9F"/>
    <w:pPr>
      <w:keepNext/>
      <w:keepLines/>
      <w:spacing w:before="283" w:after="120"/>
      <w:ind w:left="624" w:hanging="624"/>
    </w:pPr>
    <w:rPr>
      <w:rFonts w:ascii="Arial" w:hAnsi="Arial" w:cs="Arial-BoldMT"/>
      <w:b/>
      <w:bCs/>
      <w:caps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1D8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customStyle="1" w:styleId="My01">
    <w:name w:val="My01"/>
    <w:basedOn w:val="Nadpis2"/>
    <w:uiPriority w:val="99"/>
    <w:rsid w:val="00543AD0"/>
    <w:pPr>
      <w:keepNext w:val="0"/>
      <w:keepLines w:val="0"/>
      <w:widowControl/>
      <w:tabs>
        <w:tab w:val="left" w:pos="22"/>
      </w:tabs>
      <w:spacing w:before="0" w:after="57" w:line="240" w:lineRule="exact"/>
      <w:ind w:left="624" w:hanging="624"/>
      <w:outlineLvl w:val="9"/>
    </w:pPr>
    <w:rPr>
      <w:rFonts w:ascii="Arial" w:hAnsi="Arial" w:cs="ArialMT"/>
      <w:b w:val="0"/>
      <w:color w:val="000000"/>
      <w:sz w:val="19"/>
      <w:szCs w:val="19"/>
    </w:rPr>
  </w:style>
  <w:style w:type="paragraph" w:customStyle="1" w:styleId="My02">
    <w:name w:val="My02"/>
    <w:basedOn w:val="Normln"/>
    <w:autoRedefine/>
    <w:uiPriority w:val="99"/>
    <w:rsid w:val="00B55102"/>
    <w:pPr>
      <w:spacing w:after="57" w:line="240" w:lineRule="exact"/>
      <w:ind w:left="1304" w:hanging="680"/>
    </w:pPr>
    <w:rPr>
      <w:rFonts w:ascii="Arial" w:hAnsi="Arial" w:cs="ArialMT"/>
      <w:sz w:val="19"/>
      <w:szCs w:val="19"/>
    </w:rPr>
  </w:style>
  <w:style w:type="paragraph" w:customStyle="1" w:styleId="My01odsaz">
    <w:name w:val="My01_odsaz"/>
    <w:basedOn w:val="My01"/>
    <w:uiPriority w:val="99"/>
    <w:rsid w:val="00DA06F1"/>
    <w:pPr>
      <w:ind w:firstLine="0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A1D8A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paragraph" w:customStyle="1" w:styleId="Tatosmlouva">
    <w:name w:val="Tato smlouva"/>
    <w:basedOn w:val="NoParagraphStyle"/>
    <w:uiPriority w:val="99"/>
    <w:rsid w:val="0060143C"/>
    <w:pPr>
      <w:keepNext/>
      <w:keepLines/>
      <w:suppressAutoHyphens/>
      <w:spacing w:line="253" w:lineRule="atLeast"/>
    </w:pPr>
    <w:rPr>
      <w:rFonts w:ascii="Arial" w:hAnsi="Arial" w:cs="Arial-BoldMT"/>
      <w:b/>
      <w:bCs/>
      <w:sz w:val="21"/>
      <w:szCs w:val="21"/>
      <w:lang w:val="cs-CZ"/>
    </w:rPr>
  </w:style>
  <w:style w:type="paragraph" w:customStyle="1" w:styleId="Bylodohodnuto">
    <w:name w:val="Bylo dohodnuto"/>
    <w:basedOn w:val="Nadpis20"/>
    <w:uiPriority w:val="99"/>
    <w:rsid w:val="00EA1D8A"/>
  </w:style>
  <w:style w:type="paragraph" w:customStyle="1" w:styleId="BylodohodnutoMain">
    <w:name w:val="Bylo dohodnuto_Main"/>
    <w:basedOn w:val="Bylodohodnuto"/>
    <w:uiPriority w:val="99"/>
    <w:rsid w:val="00EA1D8A"/>
    <w:pPr>
      <w:spacing w:after="0"/>
    </w:pPr>
  </w:style>
  <w:style w:type="paragraph" w:customStyle="1" w:styleId="ClanekNazev">
    <w:name w:val="Clanek Nazev"/>
    <w:basedOn w:val="Nadpis10"/>
    <w:uiPriority w:val="99"/>
    <w:rsid w:val="007F54C7"/>
    <w:pPr>
      <w:keepNext/>
      <w:pageBreakBefore w:val="0"/>
      <w:pBdr>
        <w:top w:val="none" w:sz="0" w:space="0" w:color="auto"/>
      </w:pBdr>
      <w:spacing w:after="57" w:line="288" w:lineRule="auto"/>
      <w:jc w:val="center"/>
    </w:pPr>
    <w:rPr>
      <w:rFonts w:ascii="Arial" w:hAnsi="Arial" w:cs="MyriadPro-Regular"/>
      <w:caps w:val="0"/>
      <w:sz w:val="20"/>
      <w:szCs w:val="20"/>
    </w:rPr>
  </w:style>
  <w:style w:type="paragraph" w:customStyle="1" w:styleId="SignatureBlock">
    <w:name w:val="SignatureBlock"/>
    <w:basedOn w:val="Normln"/>
    <w:next w:val="Normln"/>
    <w:uiPriority w:val="99"/>
    <w:rsid w:val="00B74EA6"/>
    <w:pPr>
      <w:keepNext/>
      <w:keepLines/>
      <w:tabs>
        <w:tab w:val="left" w:pos="900"/>
        <w:tab w:val="left" w:pos="5387"/>
        <w:tab w:val="left" w:pos="5731"/>
        <w:tab w:val="right" w:pos="9000"/>
      </w:tabs>
      <w:suppressAutoHyphens/>
      <w:spacing w:before="120" w:after="120"/>
      <w:ind w:left="360" w:hanging="360"/>
    </w:pPr>
    <w:rPr>
      <w:rFonts w:ascii="Arial" w:hAnsi="Arial" w:cs="ArialMT"/>
      <w:sz w:val="19"/>
      <w:szCs w:val="19"/>
    </w:rPr>
  </w:style>
  <w:style w:type="character" w:customStyle="1" w:styleId="Puntik">
    <w:name w:val="_Puntik"/>
    <w:uiPriority w:val="99"/>
    <w:rsid w:val="00543AD0"/>
    <w:rPr>
      <w:rFonts w:ascii="Arial" w:hAnsi="Arial" w:cs="Calibri"/>
      <w:color w:val="000000"/>
      <w:sz w:val="19"/>
    </w:rPr>
  </w:style>
  <w:style w:type="character" w:customStyle="1" w:styleId="Serif">
    <w:name w:val="Serif"/>
    <w:uiPriority w:val="99"/>
    <w:rsid w:val="00C972FE"/>
    <w:rPr>
      <w:rFonts w:ascii="Times New Roman" w:hAnsi="Times New Roman" w:cs="TimesNewRomanPS-BoldMT"/>
      <w:b w:val="0"/>
      <w:bCs/>
      <w:color w:val="000000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6221C1"/>
    <w:pPr>
      <w:tabs>
        <w:tab w:val="center" w:pos="4153"/>
        <w:tab w:val="right" w:pos="83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1C1"/>
    <w:rPr>
      <w:rFonts w:ascii="MinionPro-Regular" w:hAnsi="MinionPro-Regular" w:cs="MinionPro-Regular"/>
      <w:color w:val="000000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6221C1"/>
    <w:pPr>
      <w:tabs>
        <w:tab w:val="center" w:pos="4153"/>
        <w:tab w:val="right" w:pos="83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1C1"/>
    <w:rPr>
      <w:rFonts w:ascii="MinionPro-Regular" w:hAnsi="MinionPro-Regular" w:cs="MinionPro-Regular"/>
      <w:color w:val="000000"/>
      <w:sz w:val="21"/>
      <w:szCs w:val="21"/>
    </w:rPr>
  </w:style>
  <w:style w:type="paragraph" w:customStyle="1" w:styleId="Clanekcislo">
    <w:name w:val="Clanek cislo"/>
    <w:basedOn w:val="Normln"/>
    <w:uiPriority w:val="99"/>
    <w:qFormat/>
    <w:rsid w:val="007F54C7"/>
    <w:pPr>
      <w:keepNext/>
      <w:spacing w:before="200"/>
      <w:ind w:firstLine="0"/>
      <w:jc w:val="center"/>
    </w:pPr>
    <w:rPr>
      <w:rFonts w:ascii="Arial" w:hAnsi="Arial" w:cs="Arial"/>
      <w:b/>
      <w:sz w:val="20"/>
    </w:rPr>
  </w:style>
  <w:style w:type="paragraph" w:styleId="Odstavecseseznamem">
    <w:name w:val="List Paragraph"/>
    <w:basedOn w:val="Normln"/>
    <w:uiPriority w:val="99"/>
    <w:qFormat/>
    <w:rsid w:val="000249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D0A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2FDD4E-D448-4397-A433-B46E6571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2312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MEZI:</vt:lpstr>
      <vt:lpstr>VZHLEDEM K TOMU, ŽE:</vt:lpstr>
      <vt:lpstr>BYLO DOHODNUTO Následující:</vt:lpstr>
    </vt:vector>
  </TitlesOfParts>
  <Company/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Veronika Paličková Zítová, Obec Tečovice</cp:lastModifiedBy>
  <cp:revision>10</cp:revision>
  <cp:lastPrinted>2024-01-17T11:05:00Z</cp:lastPrinted>
  <dcterms:created xsi:type="dcterms:W3CDTF">2025-07-01T07:29:00Z</dcterms:created>
  <dcterms:modified xsi:type="dcterms:W3CDTF">2025-11-10T13:40:00Z</dcterms:modified>
</cp:coreProperties>
</file>